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8" w:rsidRDefault="00EB5358" w:rsidP="00F543D5">
      <w:pPr>
        <w:pStyle w:val="Heading1"/>
        <w:ind w:left="5760" w:hanging="5040"/>
        <w:rPr>
          <w:rFonts w:ascii="Times New Roman" w:hAnsi="Times New Roman"/>
          <w:bCs w:val="0"/>
        </w:rPr>
      </w:pPr>
      <w:bookmarkStart w:id="0" w:name="_Toc507396213"/>
      <w:bookmarkStart w:id="1" w:name="_Toc207182938"/>
      <w:r w:rsidRPr="00EB5358">
        <w:rPr>
          <w:rFonts w:ascii="Times New Roman" w:hAnsi="Times New Roman"/>
          <w:bCs w:val="0"/>
          <w:noProof/>
          <w:lang w:eastAsia="en-GB"/>
        </w:rPr>
        <w:drawing>
          <wp:inline distT="0" distB="0" distL="0" distR="0">
            <wp:extent cx="1343025" cy="714375"/>
            <wp:effectExtent l="19050" t="0" r="9525" b="0"/>
            <wp:docPr id="91" name="Picture 20" descr="Department of Educational Research"/>
            <wp:cNvGraphicFramePr/>
            <a:graphic xmlns:a="http://schemas.openxmlformats.org/drawingml/2006/main">
              <a:graphicData uri="http://schemas.openxmlformats.org/drawingml/2006/picture">
                <pic:pic xmlns:pic="http://schemas.openxmlformats.org/drawingml/2006/picture">
                  <pic:nvPicPr>
                    <pic:cNvPr id="14347" name="Picture 24" descr="Department of Educational Research"/>
                    <pic:cNvPicPr>
                      <a:picLocks noChangeAspect="1" noChangeArrowheads="1"/>
                    </pic:cNvPicPr>
                  </pic:nvPicPr>
                  <pic:blipFill>
                    <a:blip r:embed="rId8"/>
                    <a:srcRect/>
                    <a:stretch>
                      <a:fillRect/>
                    </a:stretch>
                  </pic:blipFill>
                  <pic:spPr bwMode="auto">
                    <a:xfrm>
                      <a:off x="0" y="0"/>
                      <a:ext cx="1343025" cy="714375"/>
                    </a:xfrm>
                    <a:prstGeom prst="rect">
                      <a:avLst/>
                    </a:prstGeom>
                    <a:noFill/>
                    <a:ln w="9525">
                      <a:noFill/>
                      <a:miter lim="800000"/>
                      <a:headEnd/>
                      <a:tailEnd/>
                    </a:ln>
                  </pic:spPr>
                </pic:pic>
              </a:graphicData>
            </a:graphic>
          </wp:inline>
        </w:drawing>
      </w:r>
      <w:r w:rsidR="00F543D5">
        <w:rPr>
          <w:rFonts w:ascii="Times New Roman" w:hAnsi="Times New Roman"/>
          <w:bCs w:val="0"/>
          <w:noProof/>
          <w:lang w:eastAsia="en-GB"/>
        </w:rPr>
        <w:t xml:space="preserve">        </w:t>
      </w:r>
      <w:r w:rsidR="00F543D5">
        <w:rPr>
          <w:rFonts w:ascii="Times New Roman" w:hAnsi="Times New Roman"/>
          <w:bCs w:val="0"/>
          <w:noProof/>
          <w:lang w:eastAsia="en-GB"/>
        </w:rPr>
        <w:drawing>
          <wp:inline distT="0" distB="0" distL="0" distR="0">
            <wp:extent cx="1125917" cy="714375"/>
            <wp:effectExtent l="19050" t="0" r="0" b="0"/>
            <wp:docPr id="5" name="Picture 1" descr="\\LANCS\homes\25\eramss\My Documents\My Pictures\Murray Saunders - Educational Research, Lancaster University_files\unilogo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25\eramss\My Documents\My Pictures\Murray Saunders - Educational Research, Lancaster University_files\unilogo92.gif"/>
                    <pic:cNvPicPr>
                      <a:picLocks noChangeAspect="1" noChangeArrowheads="1"/>
                    </pic:cNvPicPr>
                  </pic:nvPicPr>
                  <pic:blipFill>
                    <a:blip r:embed="rId9"/>
                    <a:srcRect/>
                    <a:stretch>
                      <a:fillRect/>
                    </a:stretch>
                  </pic:blipFill>
                  <pic:spPr bwMode="auto">
                    <a:xfrm>
                      <a:off x="0" y="0"/>
                      <a:ext cx="1125917" cy="714375"/>
                    </a:xfrm>
                    <a:prstGeom prst="rect">
                      <a:avLst/>
                    </a:prstGeom>
                    <a:noFill/>
                    <a:ln w="9525">
                      <a:noFill/>
                      <a:miter lim="800000"/>
                      <a:headEnd/>
                      <a:tailEnd/>
                    </a:ln>
                  </pic:spPr>
                </pic:pic>
              </a:graphicData>
            </a:graphic>
          </wp:inline>
        </w:drawing>
      </w:r>
      <w:r w:rsidRPr="00EB5358">
        <w:rPr>
          <w:rFonts w:ascii="Times New Roman" w:hAnsi="Times New Roman"/>
          <w:bCs w:val="0"/>
          <w:noProof/>
          <w:lang w:eastAsia="en-GB"/>
        </w:rPr>
        <w:drawing>
          <wp:inline distT="0" distB="0" distL="0" distR="0">
            <wp:extent cx="1905000" cy="609600"/>
            <wp:effectExtent l="19050" t="0" r="0" b="0"/>
            <wp:docPr id="92" name="Picture 21" descr="Centre for the Study of Education and Training"/>
            <wp:cNvGraphicFramePr/>
            <a:graphic xmlns:a="http://schemas.openxmlformats.org/drawingml/2006/main">
              <a:graphicData uri="http://schemas.openxmlformats.org/drawingml/2006/picture">
                <pic:pic xmlns:pic="http://schemas.openxmlformats.org/drawingml/2006/picture">
                  <pic:nvPicPr>
                    <pic:cNvPr id="14338" name="Picture 2" descr="Centre for the Study of Education and Training"/>
                    <pic:cNvPicPr>
                      <a:picLocks noChangeAspect="1" noChangeArrowheads="1"/>
                    </pic:cNvPicPr>
                  </pic:nvPicPr>
                  <pic:blipFill>
                    <a:blip r:embed="rId10"/>
                    <a:srcRect/>
                    <a:stretch>
                      <a:fillRect/>
                    </a:stretch>
                  </pic:blipFill>
                  <pic:spPr bwMode="auto">
                    <a:xfrm>
                      <a:off x="0" y="0"/>
                      <a:ext cx="1905000" cy="609600"/>
                    </a:xfrm>
                    <a:prstGeom prst="rect">
                      <a:avLst/>
                    </a:prstGeom>
                    <a:noFill/>
                    <a:ln w="9525">
                      <a:noFill/>
                      <a:miter lim="800000"/>
                      <a:headEnd/>
                      <a:tailEnd/>
                    </a:ln>
                  </pic:spPr>
                </pic:pic>
              </a:graphicData>
            </a:graphic>
          </wp:inline>
        </w:drawing>
      </w:r>
      <w:r w:rsidR="00F543D5">
        <w:rPr>
          <w:rFonts w:ascii="Times New Roman" w:hAnsi="Times New Roman"/>
          <w:bCs w:val="0"/>
        </w:rPr>
        <w:t xml:space="preserve">        </w:t>
      </w:r>
    </w:p>
    <w:p w:rsidR="00D573AF" w:rsidRPr="00D573AF" w:rsidRDefault="00D573AF" w:rsidP="00D573AF">
      <w:r>
        <w:t>________________________________________________________________________________</w:t>
      </w:r>
    </w:p>
    <w:p w:rsidR="004843C4" w:rsidRPr="00BE63E3" w:rsidRDefault="00BE63E3" w:rsidP="00F543D5">
      <w:pPr>
        <w:pStyle w:val="Heading1"/>
        <w:ind w:left="5529"/>
        <w:rPr>
          <w:rFonts w:ascii="Times New Roman" w:hAnsi="Times New Roman"/>
          <w:bCs w:val="0"/>
          <w:sz w:val="36"/>
          <w:szCs w:val="36"/>
        </w:rPr>
      </w:pPr>
      <w:r>
        <w:rPr>
          <w:rFonts w:ascii="Times New Roman" w:hAnsi="Times New Roman"/>
          <w:bCs w:val="0"/>
          <w:sz w:val="36"/>
          <w:szCs w:val="36"/>
        </w:rPr>
        <w:t xml:space="preserve">New Evaluative </w:t>
      </w:r>
      <w:r w:rsidR="004843C4" w:rsidRPr="00BE63E3">
        <w:rPr>
          <w:rFonts w:ascii="Times New Roman" w:hAnsi="Times New Roman"/>
          <w:bCs w:val="0"/>
          <w:sz w:val="36"/>
          <w:szCs w:val="36"/>
        </w:rPr>
        <w:t>Research</w:t>
      </w:r>
      <w:r w:rsidR="00B50573" w:rsidRPr="00BE63E3">
        <w:rPr>
          <w:rFonts w:ascii="Times New Roman" w:hAnsi="Times New Roman"/>
          <w:bCs w:val="0"/>
          <w:sz w:val="36"/>
          <w:szCs w:val="36"/>
        </w:rPr>
        <w:t xml:space="preserve"> in CSET</w:t>
      </w:r>
      <w:r w:rsidR="004843C4" w:rsidRPr="00BE63E3">
        <w:rPr>
          <w:rFonts w:ascii="Times New Roman" w:hAnsi="Times New Roman"/>
          <w:bCs w:val="0"/>
          <w:sz w:val="36"/>
          <w:szCs w:val="36"/>
        </w:rPr>
        <w:t>: the Scottish Funding Council</w:t>
      </w:r>
      <w:r w:rsidR="009F547F" w:rsidRPr="00BE63E3">
        <w:rPr>
          <w:rFonts w:ascii="Times New Roman" w:hAnsi="Times New Roman"/>
          <w:bCs w:val="0"/>
          <w:sz w:val="36"/>
          <w:szCs w:val="36"/>
        </w:rPr>
        <w:t>’s</w:t>
      </w:r>
      <w:r w:rsidR="004843C4" w:rsidRPr="00BE63E3">
        <w:rPr>
          <w:rFonts w:ascii="Times New Roman" w:hAnsi="Times New Roman"/>
          <w:bCs w:val="0"/>
          <w:sz w:val="36"/>
          <w:szCs w:val="36"/>
        </w:rPr>
        <w:t xml:space="preserve"> Teaching and Learning Enhancement Strategy for Higher Education</w:t>
      </w:r>
      <w:bookmarkEnd w:id="0"/>
      <w:bookmarkEnd w:id="1"/>
    </w:p>
    <w:p w:rsidR="00017395" w:rsidRPr="00964997" w:rsidRDefault="00EB5358" w:rsidP="00F543D5">
      <w:pPr>
        <w:pStyle w:val="Normal6after"/>
        <w:ind w:left="5529"/>
        <w:rPr>
          <w:rFonts w:ascii="Times New Roman" w:hAnsi="Times New Roman"/>
          <w:b/>
          <w:i/>
        </w:rPr>
      </w:pPr>
      <w:r>
        <w:rPr>
          <w:rFonts w:ascii="Times New Roman" w:hAnsi="Times New Roman"/>
          <w:b/>
        </w:rPr>
        <w:t xml:space="preserve"> </w:t>
      </w:r>
      <w:r w:rsidR="00017395" w:rsidRPr="00964997">
        <w:rPr>
          <w:rFonts w:ascii="Times New Roman" w:hAnsi="Times New Roman"/>
          <w:b/>
          <w:i/>
        </w:rPr>
        <w:t>Professor Murray Saunders</w:t>
      </w:r>
    </w:p>
    <w:p w:rsidR="00E5383E" w:rsidRPr="00964997" w:rsidRDefault="00EB5358" w:rsidP="00F543D5">
      <w:pPr>
        <w:pStyle w:val="Normal6after"/>
        <w:ind w:left="5529"/>
        <w:rPr>
          <w:rFonts w:ascii="Times New Roman" w:hAnsi="Times New Roman"/>
          <w:b/>
          <w:i/>
        </w:rPr>
      </w:pPr>
      <w:r w:rsidRPr="00964997">
        <w:rPr>
          <w:rFonts w:ascii="Times New Roman" w:hAnsi="Times New Roman"/>
          <w:b/>
          <w:i/>
        </w:rPr>
        <w:t xml:space="preserve"> </w:t>
      </w:r>
      <w:r w:rsidR="00E5383E" w:rsidRPr="00964997">
        <w:rPr>
          <w:rFonts w:ascii="Times New Roman" w:hAnsi="Times New Roman"/>
          <w:b/>
          <w:i/>
        </w:rPr>
        <w:t>Director: CSET</w:t>
      </w:r>
    </w:p>
    <w:p w:rsidR="00017395" w:rsidRPr="00D8085A" w:rsidRDefault="00EB5358" w:rsidP="00D8085A">
      <w:pPr>
        <w:pStyle w:val="Normal6after"/>
        <w:ind w:left="720"/>
        <w:rPr>
          <w:rFonts w:ascii="Times New Roman" w:hAnsi="Times New Roman"/>
          <w:b/>
          <w:sz w:val="28"/>
          <w:szCs w:val="28"/>
        </w:rPr>
      </w:pPr>
      <w:r w:rsidRPr="00D8085A">
        <w:rPr>
          <w:rFonts w:ascii="Times New Roman" w:hAnsi="Times New Roman"/>
          <w:b/>
          <w:sz w:val="28"/>
          <w:szCs w:val="28"/>
        </w:rPr>
        <w:t>Background</w:t>
      </w:r>
    </w:p>
    <w:p w:rsidR="004843C4" w:rsidRPr="00EB5358" w:rsidRDefault="004843C4" w:rsidP="00EB5358">
      <w:pPr>
        <w:pStyle w:val="Normal6after"/>
        <w:ind w:left="1418" w:right="1088"/>
        <w:jc w:val="both"/>
        <w:rPr>
          <w:rFonts w:ascii="Times New Roman" w:hAnsi="Times New Roman"/>
        </w:rPr>
      </w:pPr>
      <w:r w:rsidRPr="00EB5358">
        <w:rPr>
          <w:rFonts w:ascii="Times New Roman" w:hAnsi="Times New Roman"/>
        </w:rPr>
        <w:t xml:space="preserve">A team from CSET </w:t>
      </w:r>
      <w:r w:rsidR="00B50573" w:rsidRPr="00EB5358">
        <w:rPr>
          <w:rFonts w:ascii="Times New Roman" w:hAnsi="Times New Roman"/>
        </w:rPr>
        <w:t>(Centre for the Study of Education and Training</w:t>
      </w:r>
      <w:r w:rsidR="002F545F">
        <w:rPr>
          <w:rFonts w:ascii="Times New Roman" w:hAnsi="Times New Roman"/>
        </w:rPr>
        <w:t xml:space="preserve"> </w:t>
      </w:r>
      <w:r w:rsidR="00B50573" w:rsidRPr="00EB5358">
        <w:rPr>
          <w:rFonts w:ascii="Times New Roman" w:hAnsi="Times New Roman"/>
        </w:rPr>
        <w:t xml:space="preserve">in </w:t>
      </w:r>
      <w:r w:rsidRPr="00EB5358">
        <w:rPr>
          <w:rFonts w:ascii="Times New Roman" w:hAnsi="Times New Roman"/>
        </w:rPr>
        <w:t>the Dep</w:t>
      </w:r>
      <w:r w:rsidR="00B50573" w:rsidRPr="00EB5358">
        <w:rPr>
          <w:rFonts w:ascii="Times New Roman" w:hAnsi="Times New Roman"/>
        </w:rPr>
        <w:t xml:space="preserve">artment of Educational </w:t>
      </w:r>
      <w:r w:rsidR="00017395" w:rsidRPr="00EB5358">
        <w:rPr>
          <w:rFonts w:ascii="Times New Roman" w:hAnsi="Times New Roman"/>
        </w:rPr>
        <w:t>Research)</w:t>
      </w:r>
      <w:r w:rsidR="00E5383E" w:rsidRPr="00EB5358">
        <w:rPr>
          <w:rFonts w:ascii="Times New Roman" w:hAnsi="Times New Roman"/>
        </w:rPr>
        <w:t xml:space="preserve"> has</w:t>
      </w:r>
      <w:r w:rsidRPr="00EB5358">
        <w:rPr>
          <w:rFonts w:ascii="Times New Roman" w:hAnsi="Times New Roman"/>
        </w:rPr>
        <w:t xml:space="preserve"> won the contract to evaluate the Scottish Funding Council </w:t>
      </w:r>
      <w:r w:rsidR="00B50573" w:rsidRPr="00EB5358">
        <w:rPr>
          <w:rFonts w:ascii="Times New Roman" w:hAnsi="Times New Roman"/>
        </w:rPr>
        <w:t xml:space="preserve">(SFC) </w:t>
      </w:r>
      <w:r w:rsidR="00FE1FB1">
        <w:rPr>
          <w:rFonts w:ascii="Times New Roman" w:hAnsi="Times New Roman"/>
        </w:rPr>
        <w:t>flag</w:t>
      </w:r>
      <w:r w:rsidRPr="00EB5358">
        <w:rPr>
          <w:rFonts w:ascii="Times New Roman" w:hAnsi="Times New Roman"/>
        </w:rPr>
        <w:t>ship policy on teaching and learning in Scottish Higher Education.  This is the latest in CSET’s portfolio of UK H</w:t>
      </w:r>
      <w:r w:rsidR="002F545F">
        <w:rPr>
          <w:rFonts w:ascii="Times New Roman" w:hAnsi="Times New Roman"/>
        </w:rPr>
        <w:t xml:space="preserve">igher Education </w:t>
      </w:r>
      <w:r w:rsidRPr="00EB5358">
        <w:rPr>
          <w:rFonts w:ascii="Times New Roman" w:hAnsi="Times New Roman"/>
        </w:rPr>
        <w:t xml:space="preserve">policy research over the last seven years which includes </w:t>
      </w:r>
      <w:r w:rsidR="00BE63E3">
        <w:rPr>
          <w:rFonts w:ascii="Times New Roman" w:hAnsi="Times New Roman"/>
        </w:rPr>
        <w:t xml:space="preserve">national </w:t>
      </w:r>
      <w:r w:rsidRPr="00EB5358">
        <w:rPr>
          <w:rFonts w:ascii="Times New Roman" w:hAnsi="Times New Roman"/>
        </w:rPr>
        <w:t>evaluations of the Subject Centre Network</w:t>
      </w:r>
      <w:r w:rsidR="002F545F">
        <w:rPr>
          <w:rFonts w:ascii="Times New Roman" w:hAnsi="Times New Roman"/>
        </w:rPr>
        <w:t xml:space="preserve"> in Higher Education</w:t>
      </w:r>
      <w:r w:rsidRPr="00EB5358">
        <w:rPr>
          <w:rFonts w:ascii="Times New Roman" w:hAnsi="Times New Roman"/>
        </w:rPr>
        <w:t>, the programme of Centres for Excellence in Teaching and Learning (CETLs) and the fi</w:t>
      </w:r>
      <w:r w:rsidR="00E5383E" w:rsidRPr="00EB5358">
        <w:rPr>
          <w:rFonts w:ascii="Times New Roman" w:hAnsi="Times New Roman"/>
        </w:rPr>
        <w:t>rst evaluation of the Scottish E</w:t>
      </w:r>
      <w:r w:rsidRPr="00EB5358">
        <w:rPr>
          <w:rFonts w:ascii="Times New Roman" w:hAnsi="Times New Roman"/>
        </w:rPr>
        <w:t xml:space="preserve">nhancement </w:t>
      </w:r>
      <w:r w:rsidR="00E5383E" w:rsidRPr="00EB5358">
        <w:rPr>
          <w:rFonts w:ascii="Times New Roman" w:hAnsi="Times New Roman"/>
        </w:rPr>
        <w:t>Strategy</w:t>
      </w:r>
      <w:r w:rsidRPr="00EB5358">
        <w:rPr>
          <w:rFonts w:ascii="Times New Roman" w:hAnsi="Times New Roman"/>
        </w:rPr>
        <w:t xml:space="preserve"> including its enhancement themes.  In total th</w:t>
      </w:r>
      <w:r w:rsidR="002F545F">
        <w:rPr>
          <w:rFonts w:ascii="Times New Roman" w:hAnsi="Times New Roman"/>
        </w:rPr>
        <w:t>ese projects have</w:t>
      </w:r>
      <w:r w:rsidRPr="00EB5358">
        <w:rPr>
          <w:rFonts w:ascii="Times New Roman" w:hAnsi="Times New Roman"/>
        </w:rPr>
        <w:t xml:space="preserve"> provided </w:t>
      </w:r>
      <w:r w:rsidR="00964997">
        <w:rPr>
          <w:rFonts w:ascii="Times New Roman" w:hAnsi="Times New Roman"/>
        </w:rPr>
        <w:t xml:space="preserve">approximately </w:t>
      </w:r>
      <w:r w:rsidRPr="00EB5358">
        <w:rPr>
          <w:rFonts w:ascii="Times New Roman" w:hAnsi="Times New Roman"/>
        </w:rPr>
        <w:t xml:space="preserve">£1.3 million of funded research opportunity. </w:t>
      </w:r>
      <w:r w:rsidR="00B50573" w:rsidRPr="00EB5358">
        <w:rPr>
          <w:rFonts w:ascii="Times New Roman" w:hAnsi="Times New Roman"/>
        </w:rPr>
        <w:t>This contract is for £495,000</w:t>
      </w:r>
      <w:r w:rsidR="002F545F">
        <w:rPr>
          <w:rFonts w:ascii="Times New Roman" w:hAnsi="Times New Roman"/>
        </w:rPr>
        <w:t xml:space="preserve">, </w:t>
      </w:r>
      <w:r w:rsidR="00E5383E" w:rsidRPr="00EB5358">
        <w:rPr>
          <w:rFonts w:ascii="Times New Roman" w:hAnsi="Times New Roman"/>
        </w:rPr>
        <w:t>beg</w:t>
      </w:r>
      <w:r w:rsidR="002F545F">
        <w:rPr>
          <w:rFonts w:ascii="Times New Roman" w:hAnsi="Times New Roman"/>
        </w:rPr>
        <w:t>ins</w:t>
      </w:r>
      <w:r w:rsidR="00E5383E" w:rsidRPr="00EB5358">
        <w:rPr>
          <w:rFonts w:ascii="Times New Roman" w:hAnsi="Times New Roman"/>
        </w:rPr>
        <w:t xml:space="preserve"> in November 2008 and will continue for four years.</w:t>
      </w:r>
      <w:r w:rsidR="00864355">
        <w:rPr>
          <w:rFonts w:ascii="Times New Roman" w:hAnsi="Times New Roman"/>
        </w:rPr>
        <w:t xml:space="preserve">  The Learning and Skills Network is undertaking the evaluation of the strategy in the Further Education sector.</w:t>
      </w:r>
    </w:p>
    <w:p w:rsidR="00D573AF" w:rsidRPr="00D8085A" w:rsidRDefault="00D573AF" w:rsidP="00D8085A">
      <w:pPr>
        <w:pStyle w:val="Normal6after"/>
        <w:ind w:right="1088" w:firstLine="720"/>
        <w:jc w:val="both"/>
        <w:rPr>
          <w:rFonts w:ascii="Times New Roman" w:hAnsi="Times New Roman"/>
          <w:b/>
          <w:sz w:val="28"/>
          <w:szCs w:val="28"/>
        </w:rPr>
      </w:pPr>
      <w:r w:rsidRPr="00D8085A">
        <w:rPr>
          <w:rFonts w:ascii="Times New Roman" w:hAnsi="Times New Roman"/>
          <w:b/>
          <w:sz w:val="28"/>
          <w:szCs w:val="28"/>
        </w:rPr>
        <w:t>Approach</w:t>
      </w:r>
    </w:p>
    <w:p w:rsidR="004843C4" w:rsidRPr="00EB5358" w:rsidRDefault="00B50573" w:rsidP="00EB5358">
      <w:pPr>
        <w:pStyle w:val="Normal6after"/>
        <w:ind w:left="1418" w:right="1088"/>
        <w:jc w:val="both"/>
        <w:rPr>
          <w:rFonts w:ascii="Times New Roman" w:hAnsi="Times New Roman"/>
        </w:rPr>
      </w:pPr>
      <w:r w:rsidRPr="00EB5358">
        <w:rPr>
          <w:rFonts w:ascii="Times New Roman" w:hAnsi="Times New Roman"/>
        </w:rPr>
        <w:t xml:space="preserve">CSET adopts a distinctive, ‘theory based’ approach to </w:t>
      </w:r>
      <w:r w:rsidR="001C3321">
        <w:rPr>
          <w:rFonts w:ascii="Times New Roman" w:hAnsi="Times New Roman"/>
        </w:rPr>
        <w:t xml:space="preserve">policy </w:t>
      </w:r>
      <w:r w:rsidRPr="00EB5358">
        <w:rPr>
          <w:rFonts w:ascii="Times New Roman" w:hAnsi="Times New Roman"/>
        </w:rPr>
        <w:t xml:space="preserve">evaluation which aids its contribution to </w:t>
      </w:r>
      <w:r w:rsidR="00970CAC">
        <w:rPr>
          <w:rFonts w:ascii="Times New Roman" w:hAnsi="Times New Roman"/>
        </w:rPr>
        <w:t xml:space="preserve">the </w:t>
      </w:r>
      <w:r w:rsidRPr="001C3321">
        <w:rPr>
          <w:rFonts w:ascii="Times New Roman" w:hAnsi="Times New Roman"/>
          <w:i/>
        </w:rPr>
        <w:t>academic</w:t>
      </w:r>
      <w:r w:rsidRPr="00EB5358">
        <w:rPr>
          <w:rFonts w:ascii="Times New Roman" w:hAnsi="Times New Roman"/>
        </w:rPr>
        <w:t xml:space="preserve"> research pro</w:t>
      </w:r>
      <w:r w:rsidR="00970CAC">
        <w:rPr>
          <w:rFonts w:ascii="Times New Roman" w:hAnsi="Times New Roman"/>
        </w:rPr>
        <w:t>cess</w:t>
      </w:r>
      <w:r w:rsidRPr="00EB5358">
        <w:rPr>
          <w:rFonts w:ascii="Times New Roman" w:hAnsi="Times New Roman"/>
        </w:rPr>
        <w:t xml:space="preserve">. </w:t>
      </w:r>
      <w:r w:rsidR="004843C4" w:rsidRPr="00EB5358">
        <w:rPr>
          <w:rFonts w:ascii="Times New Roman" w:hAnsi="Times New Roman"/>
        </w:rPr>
        <w:t>T</w:t>
      </w:r>
      <w:r w:rsidRPr="00EB5358">
        <w:rPr>
          <w:rFonts w:ascii="Times New Roman" w:hAnsi="Times New Roman"/>
        </w:rPr>
        <w:t xml:space="preserve">he </w:t>
      </w:r>
      <w:r w:rsidR="002F545F">
        <w:rPr>
          <w:rFonts w:ascii="Times New Roman" w:hAnsi="Times New Roman"/>
        </w:rPr>
        <w:t>design com</w:t>
      </w:r>
      <w:r w:rsidR="004843C4" w:rsidRPr="00EB5358">
        <w:rPr>
          <w:rFonts w:ascii="Times New Roman" w:hAnsi="Times New Roman"/>
        </w:rPr>
        <w:t xml:space="preserve">bines two powerful traditions of evaluation – </w:t>
      </w:r>
      <w:r w:rsidR="004843C4" w:rsidRPr="00EB5358">
        <w:rPr>
          <w:rFonts w:ascii="Times New Roman" w:hAnsi="Times New Roman"/>
          <w:i/>
        </w:rPr>
        <w:t>Utilization Focussed Evaluation</w:t>
      </w:r>
      <w:r w:rsidR="004843C4" w:rsidRPr="00EB5358">
        <w:rPr>
          <w:rFonts w:ascii="Times New Roman" w:hAnsi="Times New Roman"/>
        </w:rPr>
        <w:t xml:space="preserve"> and </w:t>
      </w:r>
      <w:r w:rsidR="004843C4" w:rsidRPr="00EB5358">
        <w:rPr>
          <w:rFonts w:ascii="Times New Roman" w:hAnsi="Times New Roman"/>
          <w:i/>
        </w:rPr>
        <w:t>Theory Based Evaluation</w:t>
      </w:r>
      <w:r w:rsidR="004843C4" w:rsidRPr="00EB5358">
        <w:rPr>
          <w:rFonts w:ascii="Times New Roman" w:hAnsi="Times New Roman"/>
        </w:rPr>
        <w:t xml:space="preserve">.  </w:t>
      </w:r>
    </w:p>
    <w:p w:rsidR="00970CAC" w:rsidRDefault="004843C4" w:rsidP="00EB5358">
      <w:pPr>
        <w:pStyle w:val="Normal6after"/>
        <w:ind w:left="1418" w:right="1088"/>
        <w:jc w:val="both"/>
        <w:rPr>
          <w:rFonts w:ascii="Times New Roman" w:hAnsi="Times New Roman"/>
        </w:rPr>
      </w:pPr>
      <w:r w:rsidRPr="00EB5358">
        <w:rPr>
          <w:rFonts w:ascii="Times New Roman" w:hAnsi="Times New Roman"/>
          <w:i/>
        </w:rPr>
        <w:t>Utilization Focussed Evaluation</w:t>
      </w:r>
      <w:r w:rsidRPr="00EB5358">
        <w:rPr>
          <w:rFonts w:ascii="Times New Roman" w:hAnsi="Times New Roman"/>
        </w:rPr>
        <w:t xml:space="preserve"> takes seriously the </w:t>
      </w:r>
      <w:r w:rsidR="00970CAC">
        <w:rPr>
          <w:rFonts w:ascii="Times New Roman" w:hAnsi="Times New Roman"/>
        </w:rPr>
        <w:t>requirements</w:t>
      </w:r>
      <w:r w:rsidRPr="00EB5358">
        <w:rPr>
          <w:rFonts w:ascii="Times New Roman" w:hAnsi="Times New Roman"/>
        </w:rPr>
        <w:t xml:space="preserve"> of commissioners of evaluations and has a strong sense of </w:t>
      </w:r>
      <w:r w:rsidR="00970CAC">
        <w:rPr>
          <w:rFonts w:ascii="Times New Roman" w:hAnsi="Times New Roman"/>
        </w:rPr>
        <w:t>the ‘</w:t>
      </w:r>
      <w:r w:rsidRPr="00EB5358">
        <w:rPr>
          <w:rFonts w:ascii="Times New Roman" w:hAnsi="Times New Roman"/>
        </w:rPr>
        <w:t>usability</w:t>
      </w:r>
      <w:r w:rsidR="00970CAC">
        <w:rPr>
          <w:rFonts w:ascii="Times New Roman" w:hAnsi="Times New Roman"/>
        </w:rPr>
        <w:t>’ of its reports and commentaries</w:t>
      </w:r>
      <w:r w:rsidRPr="00EB5358">
        <w:rPr>
          <w:rFonts w:ascii="Times New Roman" w:hAnsi="Times New Roman"/>
        </w:rPr>
        <w:t xml:space="preserve">.  It is responsive to needs that evolve and </w:t>
      </w:r>
      <w:r w:rsidR="00970CAC">
        <w:rPr>
          <w:rFonts w:ascii="Times New Roman" w:hAnsi="Times New Roman"/>
        </w:rPr>
        <w:t xml:space="preserve">it uses </w:t>
      </w:r>
      <w:r w:rsidRPr="00EB5358">
        <w:rPr>
          <w:rFonts w:ascii="Times New Roman" w:hAnsi="Times New Roman"/>
        </w:rPr>
        <w:t xml:space="preserve">multiple layers of communication.  Its style is communicative yet independent. </w:t>
      </w:r>
    </w:p>
    <w:p w:rsidR="00970CAC" w:rsidRDefault="004843C4" w:rsidP="00EB5358">
      <w:pPr>
        <w:pStyle w:val="Normal6after"/>
        <w:ind w:left="1418" w:right="1088"/>
        <w:jc w:val="both"/>
        <w:rPr>
          <w:rFonts w:ascii="Times New Roman" w:hAnsi="Times New Roman"/>
        </w:rPr>
      </w:pPr>
      <w:r w:rsidRPr="00EB5358">
        <w:rPr>
          <w:rFonts w:ascii="Times New Roman" w:hAnsi="Times New Roman"/>
          <w:i/>
          <w:iCs/>
        </w:rPr>
        <w:t xml:space="preserve">Theory Based Evaluation </w:t>
      </w:r>
      <w:r w:rsidRPr="00EB5358">
        <w:rPr>
          <w:rFonts w:ascii="Times New Roman" w:hAnsi="Times New Roman"/>
        </w:rPr>
        <w:t>focuses on the connections between strategies and intentions</w:t>
      </w:r>
      <w:r w:rsidR="00E5383E" w:rsidRPr="00EB5358">
        <w:rPr>
          <w:rFonts w:ascii="Times New Roman" w:hAnsi="Times New Roman"/>
        </w:rPr>
        <w:t xml:space="preserve">. It </w:t>
      </w:r>
      <w:r w:rsidRPr="00EB5358">
        <w:rPr>
          <w:rFonts w:ascii="Times New Roman" w:hAnsi="Times New Roman"/>
        </w:rPr>
        <w:t xml:space="preserve">helps to </w:t>
      </w:r>
      <w:r w:rsidR="00E5383E" w:rsidRPr="00EB5358">
        <w:rPr>
          <w:rFonts w:ascii="Times New Roman" w:hAnsi="Times New Roman"/>
        </w:rPr>
        <w:t xml:space="preserve">identify </w:t>
      </w:r>
      <w:r w:rsidRPr="00EB5358">
        <w:rPr>
          <w:rFonts w:ascii="Times New Roman" w:hAnsi="Times New Roman"/>
        </w:rPr>
        <w:t xml:space="preserve">the informal theories of change embedded in policy strategies and the adaptations which occur as a policy is created in practice.  </w:t>
      </w:r>
      <w:r w:rsidR="00970CAC" w:rsidRPr="00970CAC">
        <w:rPr>
          <w:rFonts w:ascii="Times New Roman" w:hAnsi="Times New Roman"/>
        </w:rPr>
        <w:t>Theory based approaches also recognise the importance of a strong theoretical framework within which, in this case, change might be understood</w:t>
      </w:r>
      <w:r w:rsidR="00970CAC">
        <w:rPr>
          <w:rFonts w:ascii="Times New Roman" w:hAnsi="Times New Roman"/>
        </w:rPr>
        <w:t xml:space="preserve">.  </w:t>
      </w:r>
      <w:r w:rsidR="00964997">
        <w:rPr>
          <w:rFonts w:ascii="Times New Roman" w:hAnsi="Times New Roman"/>
        </w:rPr>
        <w:t>T</w:t>
      </w:r>
      <w:r w:rsidR="00964997" w:rsidRPr="00EB5358">
        <w:rPr>
          <w:rFonts w:ascii="Times New Roman" w:hAnsi="Times New Roman"/>
        </w:rPr>
        <w:t>he</w:t>
      </w:r>
      <w:r w:rsidR="00964997">
        <w:rPr>
          <w:rFonts w:ascii="Times New Roman" w:hAnsi="Times New Roman"/>
        </w:rPr>
        <w:t xml:space="preserve">re is a specific </w:t>
      </w:r>
      <w:r w:rsidR="00964997" w:rsidRPr="00EB5358">
        <w:rPr>
          <w:rFonts w:ascii="Times New Roman" w:hAnsi="Times New Roman"/>
        </w:rPr>
        <w:t>interest in cultural change expressed by the SFC</w:t>
      </w:r>
      <w:r w:rsidR="00964997">
        <w:rPr>
          <w:rFonts w:ascii="Times New Roman" w:hAnsi="Times New Roman"/>
        </w:rPr>
        <w:t>. We identify ‘</w:t>
      </w:r>
      <w:r w:rsidR="00964997" w:rsidRPr="00EB5358">
        <w:rPr>
          <w:rFonts w:ascii="Times New Roman" w:hAnsi="Times New Roman"/>
        </w:rPr>
        <w:t>practice based change</w:t>
      </w:r>
      <w:r w:rsidR="00964997">
        <w:rPr>
          <w:rFonts w:ascii="Times New Roman" w:hAnsi="Times New Roman"/>
        </w:rPr>
        <w:t>’</w:t>
      </w:r>
      <w:r w:rsidR="00964997" w:rsidRPr="00EB5358">
        <w:rPr>
          <w:rFonts w:ascii="Times New Roman" w:hAnsi="Times New Roman"/>
        </w:rPr>
        <w:t xml:space="preserve"> </w:t>
      </w:r>
      <w:r w:rsidR="00964997">
        <w:rPr>
          <w:rFonts w:ascii="Times New Roman" w:hAnsi="Times New Roman"/>
        </w:rPr>
        <w:t xml:space="preserve">as a persuasive </w:t>
      </w:r>
      <w:r w:rsidRPr="00EB5358">
        <w:rPr>
          <w:rFonts w:ascii="Times New Roman" w:hAnsi="Times New Roman"/>
        </w:rPr>
        <w:t>indicator of cultural change</w:t>
      </w:r>
      <w:r w:rsidR="00964997">
        <w:rPr>
          <w:rFonts w:ascii="Times New Roman" w:hAnsi="Times New Roman"/>
        </w:rPr>
        <w:t>.</w:t>
      </w:r>
      <w:r w:rsidR="00970CAC">
        <w:rPr>
          <w:rFonts w:ascii="Times New Roman" w:hAnsi="Times New Roman"/>
        </w:rPr>
        <w:t xml:space="preserve">  This includes</w:t>
      </w:r>
      <w:r w:rsidRPr="00EB5358">
        <w:rPr>
          <w:rFonts w:ascii="Times New Roman" w:hAnsi="Times New Roman"/>
        </w:rPr>
        <w:t xml:space="preserve"> ways of thinkin</w:t>
      </w:r>
      <w:r w:rsidR="00970CAC">
        <w:rPr>
          <w:rFonts w:ascii="Times New Roman" w:hAnsi="Times New Roman"/>
        </w:rPr>
        <w:t>g and writing about quality (</w:t>
      </w:r>
      <w:r w:rsidRPr="00EB5358">
        <w:rPr>
          <w:rFonts w:ascii="Times New Roman" w:hAnsi="Times New Roman"/>
        </w:rPr>
        <w:t xml:space="preserve">rhetorical practice) as well </w:t>
      </w:r>
      <w:r w:rsidRPr="00EB5358">
        <w:rPr>
          <w:rFonts w:ascii="Times New Roman" w:hAnsi="Times New Roman"/>
        </w:rPr>
        <w:lastRenderedPageBreak/>
        <w:t>as day to day practices by stakeholders at different levels in the sector and systemic practices undertaken by institutions, departments or schools and course teams along with sector wide systems associated with the overall strategy.</w:t>
      </w:r>
      <w:r w:rsidR="00B50573" w:rsidRPr="00EB5358">
        <w:rPr>
          <w:rFonts w:ascii="Times New Roman" w:hAnsi="Times New Roman"/>
        </w:rPr>
        <w:t xml:space="preserve">  </w:t>
      </w:r>
    </w:p>
    <w:p w:rsidR="008A77B6" w:rsidRPr="00EB5358" w:rsidRDefault="00017395" w:rsidP="00EB5358">
      <w:pPr>
        <w:pStyle w:val="Normal6after"/>
        <w:ind w:left="1418" w:right="1088"/>
        <w:jc w:val="both"/>
        <w:rPr>
          <w:rFonts w:ascii="Times New Roman" w:hAnsi="Times New Roman"/>
        </w:rPr>
      </w:pPr>
      <w:r w:rsidRPr="00EB5358">
        <w:rPr>
          <w:rFonts w:ascii="Times New Roman" w:hAnsi="Times New Roman"/>
        </w:rPr>
        <w:t xml:space="preserve">The design </w:t>
      </w:r>
      <w:r w:rsidR="00BE63E3">
        <w:rPr>
          <w:rFonts w:ascii="Times New Roman" w:hAnsi="Times New Roman"/>
        </w:rPr>
        <w:t xml:space="preserve">depicts </w:t>
      </w:r>
      <w:r w:rsidR="004843C4" w:rsidRPr="00EB5358">
        <w:rPr>
          <w:rFonts w:ascii="Times New Roman" w:hAnsi="Times New Roman"/>
        </w:rPr>
        <w:t>the Quality Enhancement Strategy as a policy trajectory involving multiple stakeho</w:t>
      </w:r>
      <w:r w:rsidRPr="00EB5358">
        <w:rPr>
          <w:rFonts w:ascii="Times New Roman" w:hAnsi="Times New Roman"/>
        </w:rPr>
        <w:t>lder</w:t>
      </w:r>
      <w:r w:rsidR="00964997">
        <w:rPr>
          <w:rFonts w:ascii="Times New Roman" w:hAnsi="Times New Roman"/>
        </w:rPr>
        <w:t>s</w:t>
      </w:r>
      <w:r w:rsidR="00964997" w:rsidRPr="00964997">
        <w:rPr>
          <w:rFonts w:ascii="Times New Roman" w:hAnsi="Times New Roman"/>
        </w:rPr>
        <w:t xml:space="preserve"> </w:t>
      </w:r>
      <w:r w:rsidR="00964997">
        <w:rPr>
          <w:rFonts w:ascii="Times New Roman" w:hAnsi="Times New Roman"/>
        </w:rPr>
        <w:t xml:space="preserve">with an espoused intention of improving </w:t>
      </w:r>
      <w:r w:rsidR="00964997" w:rsidRPr="00EB5358">
        <w:rPr>
          <w:rFonts w:ascii="Times New Roman" w:hAnsi="Times New Roman"/>
        </w:rPr>
        <w:t>the quality of students’</w:t>
      </w:r>
      <w:r w:rsidR="00964997">
        <w:rPr>
          <w:rFonts w:ascii="Times New Roman" w:hAnsi="Times New Roman"/>
        </w:rPr>
        <w:t xml:space="preserve"> learning.</w:t>
      </w:r>
      <w:r w:rsidRPr="00EB5358">
        <w:rPr>
          <w:rFonts w:ascii="Times New Roman" w:hAnsi="Times New Roman"/>
        </w:rPr>
        <w:t xml:space="preserve"> To address this reality, </w:t>
      </w:r>
      <w:r w:rsidR="00964997">
        <w:rPr>
          <w:rFonts w:ascii="Times New Roman" w:hAnsi="Times New Roman"/>
        </w:rPr>
        <w:t xml:space="preserve">our </w:t>
      </w:r>
      <w:r w:rsidRPr="00EB5358">
        <w:rPr>
          <w:rFonts w:ascii="Times New Roman" w:hAnsi="Times New Roman"/>
        </w:rPr>
        <w:t xml:space="preserve">investigation </w:t>
      </w:r>
      <w:r w:rsidR="00964997">
        <w:rPr>
          <w:rFonts w:ascii="Times New Roman" w:hAnsi="Times New Roman"/>
        </w:rPr>
        <w:t xml:space="preserve">will be </w:t>
      </w:r>
      <w:r w:rsidR="004843C4" w:rsidRPr="00EB5358">
        <w:rPr>
          <w:rFonts w:ascii="Times New Roman" w:hAnsi="Times New Roman"/>
        </w:rPr>
        <w:t>multifaceted</w:t>
      </w:r>
      <w:r w:rsidR="00964997">
        <w:rPr>
          <w:rFonts w:ascii="Times New Roman" w:hAnsi="Times New Roman"/>
        </w:rPr>
        <w:t>,</w:t>
      </w:r>
      <w:r w:rsidR="004843C4" w:rsidRPr="00EB5358">
        <w:rPr>
          <w:rFonts w:ascii="Times New Roman" w:hAnsi="Times New Roman"/>
        </w:rPr>
        <w:t xml:space="preserve"> using intensive </w:t>
      </w:r>
      <w:r w:rsidR="00964997">
        <w:rPr>
          <w:rFonts w:ascii="Times New Roman" w:hAnsi="Times New Roman"/>
        </w:rPr>
        <w:t xml:space="preserve">site </w:t>
      </w:r>
      <w:r w:rsidR="004843C4" w:rsidRPr="00EB5358">
        <w:rPr>
          <w:rFonts w:ascii="Times New Roman" w:hAnsi="Times New Roman"/>
        </w:rPr>
        <w:t xml:space="preserve">visits </w:t>
      </w:r>
      <w:r w:rsidRPr="00EB5358">
        <w:rPr>
          <w:rFonts w:ascii="Times New Roman" w:hAnsi="Times New Roman"/>
        </w:rPr>
        <w:t>to all institutions in the sector,</w:t>
      </w:r>
      <w:r w:rsidR="004843C4" w:rsidRPr="00EB5358">
        <w:rPr>
          <w:rFonts w:ascii="Times New Roman" w:hAnsi="Times New Roman"/>
        </w:rPr>
        <w:t xml:space="preserve"> strategic interviewing and five separate surveys. It makes explicit references to base-line data from the first evaluation</w:t>
      </w:r>
      <w:r w:rsidRPr="00EB5358">
        <w:rPr>
          <w:rFonts w:ascii="Times New Roman" w:hAnsi="Times New Roman"/>
        </w:rPr>
        <w:t xml:space="preserve"> which was completed by CSET in 2006</w:t>
      </w:r>
      <w:r w:rsidR="004843C4" w:rsidRPr="00EB5358">
        <w:rPr>
          <w:rFonts w:ascii="Times New Roman" w:hAnsi="Times New Roman"/>
        </w:rPr>
        <w:t xml:space="preserve">. </w:t>
      </w:r>
    </w:p>
    <w:p w:rsidR="00964997" w:rsidRDefault="00964997" w:rsidP="00D573AF">
      <w:pPr>
        <w:ind w:left="1396" w:firstLine="22"/>
        <w:rPr>
          <w:rFonts w:ascii="Times New Roman" w:hAnsi="Times New Roman" w:cs="Times New Roman"/>
          <w:b/>
          <w:noProof/>
          <w:lang w:eastAsia="en-GB"/>
        </w:rPr>
      </w:pPr>
    </w:p>
    <w:p w:rsidR="007A5D86" w:rsidRPr="00D8085A" w:rsidRDefault="00294595" w:rsidP="00D8085A">
      <w:pPr>
        <w:ind w:firstLine="720"/>
        <w:rPr>
          <w:rFonts w:ascii="Times New Roman" w:hAnsi="Times New Roman" w:cs="Times New Roman"/>
          <w:b/>
          <w:noProof/>
          <w:sz w:val="28"/>
          <w:szCs w:val="28"/>
          <w:lang w:eastAsia="en-GB"/>
        </w:rPr>
      </w:pPr>
      <w:r w:rsidRPr="00D8085A">
        <w:rPr>
          <w:rFonts w:ascii="Times New Roman" w:hAnsi="Times New Roman" w:cs="Times New Roman"/>
          <w:b/>
          <w:noProof/>
          <w:sz w:val="28"/>
          <w:szCs w:val="28"/>
          <w:lang w:eastAsia="en-GB"/>
        </w:rPr>
        <w:t>The Team</w:t>
      </w:r>
    </w:p>
    <w:p w:rsidR="00294595" w:rsidRPr="00EB5358" w:rsidRDefault="00294595" w:rsidP="00294595">
      <w:pPr>
        <w:rPr>
          <w:rFonts w:ascii="Times New Roman" w:hAnsi="Times New Roman" w:cs="Times New Roman"/>
          <w:b/>
          <w:noProof/>
          <w:sz w:val="32"/>
          <w:szCs w:val="32"/>
          <w:lang w:eastAsia="en-GB"/>
        </w:rPr>
      </w:pPr>
      <w:r w:rsidRPr="00EB5358">
        <w:rPr>
          <w:rFonts w:ascii="Times New Roman" w:hAnsi="Times New Roman" w:cs="Times New Roman"/>
          <w:b/>
          <w:noProof/>
          <w:sz w:val="32"/>
          <w:szCs w:val="32"/>
          <w:lang w:eastAsia="en-GB"/>
        </w:rPr>
        <w:t xml:space="preserve"> </w:t>
      </w:r>
      <w:r w:rsidR="00D573AF">
        <w:rPr>
          <w:rFonts w:ascii="Times New Roman" w:hAnsi="Times New Roman" w:cs="Times New Roman"/>
          <w:b/>
          <w:noProof/>
          <w:sz w:val="32"/>
          <w:szCs w:val="32"/>
          <w:lang w:eastAsia="en-GB"/>
        </w:rPr>
        <w:t xml:space="preserve">   </w:t>
      </w:r>
      <w:r w:rsidR="002F545F">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r w:rsidR="002F545F">
        <w:rPr>
          <w:rFonts w:ascii="Times New Roman" w:hAnsi="Times New Roman" w:cs="Times New Roman"/>
          <w:b/>
          <w:noProof/>
          <w:sz w:val="32"/>
          <w:szCs w:val="32"/>
          <w:lang w:eastAsia="en-GB"/>
        </w:rPr>
        <w:t xml:space="preserve">     </w:t>
      </w:r>
      <w:r w:rsidR="00D8085A">
        <w:rPr>
          <w:rFonts w:ascii="Times New Roman" w:hAnsi="Times New Roman" w:cs="Times New Roman"/>
          <w:b/>
          <w:noProof/>
          <w:sz w:val="32"/>
          <w:szCs w:val="32"/>
          <w:lang w:eastAsia="en-GB"/>
        </w:rPr>
        <w:t xml:space="preserve"> </w:t>
      </w:r>
      <w:r w:rsidR="00D8085A">
        <w:rPr>
          <w:rFonts w:ascii="Verdana" w:hAnsi="Verdana"/>
          <w:noProof/>
          <w:color w:val="000000"/>
          <w:sz w:val="19"/>
          <w:szCs w:val="19"/>
          <w:lang w:eastAsia="en-GB"/>
        </w:rPr>
        <w:drawing>
          <wp:inline distT="0" distB="0" distL="0" distR="0">
            <wp:extent cx="1028700" cy="1008380"/>
            <wp:effectExtent l="19050" t="0" r="0" b="0"/>
            <wp:docPr id="8" name="Picture 6" descr="Paul Ash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Ashwin"/>
                    <pic:cNvPicPr>
                      <a:picLocks noChangeAspect="1" noChangeArrowheads="1"/>
                    </pic:cNvPicPr>
                  </pic:nvPicPr>
                  <pic:blipFill>
                    <a:blip r:embed="rId11"/>
                    <a:srcRect/>
                    <a:stretch>
                      <a:fillRect/>
                    </a:stretch>
                  </pic:blipFill>
                  <pic:spPr bwMode="auto">
                    <a:xfrm>
                      <a:off x="0" y="0"/>
                      <a:ext cx="1032911" cy="1012508"/>
                    </a:xfrm>
                    <a:prstGeom prst="rect">
                      <a:avLst/>
                    </a:prstGeom>
                    <a:noFill/>
                    <a:ln w="9525">
                      <a:noFill/>
                      <a:miter lim="800000"/>
                      <a:headEnd/>
                      <a:tailEnd/>
                    </a:ln>
                  </pic:spPr>
                </pic:pic>
              </a:graphicData>
            </a:graphic>
          </wp:inline>
        </w:drawing>
      </w:r>
      <w:r w:rsidR="002F545F">
        <w:rPr>
          <w:rFonts w:ascii="Times New Roman" w:hAnsi="Times New Roman" w:cs="Times New Roman"/>
          <w:b/>
          <w:noProof/>
          <w:sz w:val="32"/>
          <w:szCs w:val="32"/>
          <w:lang w:eastAsia="en-GB"/>
        </w:rPr>
        <w:t xml:space="preserve"> </w:t>
      </w:r>
      <w:r w:rsidR="00A65AF9">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r w:rsidR="00D8085A">
        <w:rPr>
          <w:rFonts w:ascii="Times New Roman" w:hAnsi="Times New Roman" w:cs="Times New Roman"/>
          <w:b/>
          <w:noProof/>
          <w:sz w:val="32"/>
          <w:szCs w:val="32"/>
          <w:lang w:eastAsia="en-GB"/>
        </w:rPr>
        <w:t xml:space="preserve">          </w:t>
      </w:r>
      <w:r w:rsidR="00D573AF" w:rsidRPr="00D573AF">
        <w:rPr>
          <w:rFonts w:ascii="Times New Roman" w:hAnsi="Times New Roman" w:cs="Times New Roman"/>
          <w:b/>
          <w:noProof/>
          <w:sz w:val="32"/>
          <w:szCs w:val="32"/>
          <w:lang w:eastAsia="en-GB"/>
        </w:rPr>
        <w:drawing>
          <wp:inline distT="0" distB="0" distL="0" distR="0">
            <wp:extent cx="1000125" cy="1000125"/>
            <wp:effectExtent l="19050" t="0" r="9525" b="0"/>
            <wp:docPr id="93" name="Picture 10"/>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12"/>
                    <a:srcRect/>
                    <a:stretch>
                      <a:fillRect/>
                    </a:stretch>
                  </pic:blipFill>
                  <pic:spPr bwMode="auto">
                    <a:xfrm>
                      <a:off x="0" y="0"/>
                      <a:ext cx="1005614" cy="1005614"/>
                    </a:xfrm>
                    <a:prstGeom prst="rect">
                      <a:avLst/>
                    </a:prstGeom>
                    <a:noFill/>
                    <a:ln w="9525">
                      <a:noFill/>
                      <a:miter lim="800000"/>
                      <a:headEnd/>
                      <a:tailEnd/>
                    </a:ln>
                  </pic:spPr>
                </pic:pic>
              </a:graphicData>
            </a:graphic>
          </wp:inline>
        </w:drawing>
      </w:r>
      <w:r w:rsidR="00D573AF">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r w:rsidR="00A65AF9">
        <w:rPr>
          <w:rFonts w:ascii="Times New Roman" w:hAnsi="Times New Roman" w:cs="Times New Roman"/>
          <w:b/>
          <w:noProof/>
          <w:sz w:val="32"/>
          <w:szCs w:val="32"/>
          <w:lang w:eastAsia="en-GB"/>
        </w:rPr>
        <w:t xml:space="preserve">  </w:t>
      </w:r>
      <w:r w:rsidR="00BE24DA" w:rsidRPr="00EB5358">
        <w:rPr>
          <w:rFonts w:ascii="Times New Roman" w:hAnsi="Times New Roman" w:cs="Times New Roman"/>
          <w:b/>
          <w:noProof/>
          <w:sz w:val="32"/>
          <w:szCs w:val="32"/>
          <w:lang w:eastAsia="en-GB"/>
        </w:rPr>
        <w:drawing>
          <wp:inline distT="0" distB="0" distL="0" distR="0">
            <wp:extent cx="933450" cy="1038225"/>
            <wp:effectExtent l="19050" t="0" r="0" b="0"/>
            <wp:docPr id="84" name="Picture 11"/>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3" cstate="print"/>
                    <a:srcRect/>
                    <a:stretch>
                      <a:fillRect/>
                    </a:stretch>
                  </pic:blipFill>
                  <pic:spPr bwMode="auto">
                    <a:xfrm>
                      <a:off x="0" y="0"/>
                      <a:ext cx="933450" cy="1038225"/>
                    </a:xfrm>
                    <a:prstGeom prst="rect">
                      <a:avLst/>
                    </a:prstGeom>
                    <a:noFill/>
                    <a:ln w="9525">
                      <a:noFill/>
                      <a:miter lim="800000"/>
                      <a:headEnd/>
                      <a:tailEnd/>
                    </a:ln>
                  </pic:spPr>
                </pic:pic>
              </a:graphicData>
            </a:graphic>
          </wp:inline>
        </w:drawing>
      </w:r>
      <w:r w:rsidR="00BE24DA" w:rsidRPr="00EB5358">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p>
    <w:p w:rsidR="00294595" w:rsidRDefault="00D573AF" w:rsidP="00294595">
      <w:pPr>
        <w:rPr>
          <w:rFonts w:ascii="Times New Roman" w:hAnsi="Times New Roman" w:cs="Times New Roman"/>
          <w:b/>
          <w:noProof/>
          <w:lang w:eastAsia="en-GB"/>
        </w:rPr>
      </w:pPr>
      <w:r>
        <w:rPr>
          <w:rFonts w:ascii="Times New Roman" w:hAnsi="Times New Roman" w:cs="Times New Roman"/>
          <w:b/>
          <w:noProof/>
          <w:lang w:eastAsia="en-GB"/>
        </w:rPr>
        <w:t xml:space="preserve">             </w:t>
      </w:r>
      <w:r w:rsidR="00964997">
        <w:rPr>
          <w:rFonts w:ascii="Times New Roman" w:hAnsi="Times New Roman" w:cs="Times New Roman"/>
          <w:b/>
          <w:noProof/>
          <w:lang w:eastAsia="en-GB"/>
        </w:rPr>
        <w:t xml:space="preserve">            </w:t>
      </w:r>
      <w:r w:rsidR="00BE24DA" w:rsidRPr="00D573AF">
        <w:rPr>
          <w:rFonts w:ascii="Times New Roman" w:hAnsi="Times New Roman" w:cs="Times New Roman"/>
          <w:b/>
          <w:noProof/>
          <w:lang w:eastAsia="en-GB"/>
        </w:rPr>
        <w:t xml:space="preserve">Dr Paul Ashwin        </w:t>
      </w:r>
      <w:r w:rsidR="00E5383E" w:rsidRPr="00D573AF">
        <w:rPr>
          <w:rFonts w:ascii="Times New Roman" w:hAnsi="Times New Roman" w:cs="Times New Roman"/>
          <w:b/>
          <w:noProof/>
          <w:lang w:eastAsia="en-GB"/>
        </w:rPr>
        <w:t xml:space="preserve"> </w:t>
      </w:r>
      <w:r w:rsidR="002F545F">
        <w:rPr>
          <w:rFonts w:ascii="Times New Roman" w:hAnsi="Times New Roman" w:cs="Times New Roman"/>
          <w:b/>
          <w:noProof/>
          <w:lang w:eastAsia="en-GB"/>
        </w:rPr>
        <w:t xml:space="preserve">          </w:t>
      </w:r>
      <w:r w:rsidR="00A65AF9">
        <w:rPr>
          <w:rFonts w:ascii="Times New Roman" w:hAnsi="Times New Roman" w:cs="Times New Roman"/>
          <w:b/>
          <w:noProof/>
          <w:lang w:eastAsia="en-GB"/>
        </w:rPr>
        <w:t xml:space="preserve">     </w:t>
      </w:r>
      <w:r w:rsidR="00D8085A">
        <w:rPr>
          <w:rFonts w:ascii="Times New Roman" w:hAnsi="Times New Roman" w:cs="Times New Roman"/>
          <w:b/>
          <w:noProof/>
          <w:lang w:eastAsia="en-GB"/>
        </w:rPr>
        <w:t xml:space="preserve">     </w:t>
      </w:r>
      <w:r w:rsidR="00BE63E3">
        <w:rPr>
          <w:rFonts w:ascii="Times New Roman" w:hAnsi="Times New Roman" w:cs="Times New Roman"/>
          <w:b/>
          <w:noProof/>
          <w:lang w:eastAsia="en-GB"/>
        </w:rPr>
        <w:t xml:space="preserve">   </w:t>
      </w:r>
      <w:r w:rsidR="00BE24DA" w:rsidRPr="00D573AF">
        <w:rPr>
          <w:rFonts w:ascii="Times New Roman" w:hAnsi="Times New Roman" w:cs="Times New Roman"/>
          <w:b/>
          <w:noProof/>
          <w:lang w:eastAsia="en-GB"/>
        </w:rPr>
        <w:t xml:space="preserve">Dee Daglish                </w:t>
      </w:r>
      <w:r w:rsidR="00BE63E3">
        <w:rPr>
          <w:rFonts w:ascii="Times New Roman" w:hAnsi="Times New Roman" w:cs="Times New Roman"/>
          <w:b/>
          <w:noProof/>
          <w:lang w:eastAsia="en-GB"/>
        </w:rPr>
        <w:t xml:space="preserve">        </w:t>
      </w:r>
      <w:r w:rsidR="00D8085A">
        <w:rPr>
          <w:rFonts w:ascii="Times New Roman" w:hAnsi="Times New Roman" w:cs="Times New Roman"/>
          <w:b/>
          <w:noProof/>
          <w:lang w:eastAsia="en-GB"/>
        </w:rPr>
        <w:t>A</w:t>
      </w:r>
      <w:r w:rsidR="00BE24DA" w:rsidRPr="00D573AF">
        <w:rPr>
          <w:rFonts w:ascii="Times New Roman" w:hAnsi="Times New Roman" w:cs="Times New Roman"/>
          <w:b/>
          <w:noProof/>
          <w:lang w:eastAsia="en-GB"/>
        </w:rPr>
        <w:t>nge</w:t>
      </w:r>
      <w:r w:rsidR="00E5383E" w:rsidRPr="00D573AF">
        <w:rPr>
          <w:rFonts w:ascii="Times New Roman" w:hAnsi="Times New Roman" w:cs="Times New Roman"/>
          <w:b/>
          <w:noProof/>
          <w:lang w:eastAsia="en-GB"/>
        </w:rPr>
        <w:t>la</w:t>
      </w:r>
      <w:r w:rsidR="00BE24DA" w:rsidRPr="00D573AF">
        <w:rPr>
          <w:rFonts w:ascii="Times New Roman" w:hAnsi="Times New Roman" w:cs="Times New Roman"/>
          <w:b/>
          <w:noProof/>
          <w:lang w:eastAsia="en-GB"/>
        </w:rPr>
        <w:t xml:space="preserve"> Gelston</w:t>
      </w:r>
    </w:p>
    <w:p w:rsidR="00294595" w:rsidRPr="00EB5358" w:rsidRDefault="00294595" w:rsidP="00D8085A">
      <w:pPr>
        <w:pStyle w:val="Heading1"/>
        <w:rPr>
          <w:rFonts w:ascii="Times New Roman" w:hAnsi="Times New Roman"/>
          <w:b w:val="0"/>
          <w:noProof/>
          <w:lang w:eastAsia="en-GB"/>
        </w:rPr>
      </w:pPr>
      <w:r w:rsidRPr="00EB5358">
        <w:rPr>
          <w:rFonts w:ascii="Times New Roman" w:hAnsi="Times New Roman"/>
          <w:noProof/>
          <w:lang w:eastAsia="en-GB"/>
        </w:rPr>
        <w:t xml:space="preserve">      </w:t>
      </w:r>
      <w:r w:rsidR="002F545F">
        <w:rPr>
          <w:rFonts w:ascii="Times New Roman" w:hAnsi="Times New Roman"/>
          <w:noProof/>
          <w:lang w:eastAsia="en-GB"/>
        </w:rPr>
        <w:t xml:space="preserve">        </w:t>
      </w:r>
      <w:r w:rsidRPr="00EB5358">
        <w:rPr>
          <w:rFonts w:ascii="Times New Roman" w:hAnsi="Times New Roman"/>
          <w:noProof/>
          <w:lang w:eastAsia="en-GB"/>
        </w:rPr>
        <w:t xml:space="preserve">  </w:t>
      </w:r>
      <w:r w:rsidR="002F545F">
        <w:rPr>
          <w:rFonts w:ascii="Times New Roman" w:hAnsi="Times New Roman"/>
          <w:noProof/>
          <w:lang w:eastAsia="en-GB"/>
        </w:rPr>
        <w:t xml:space="preserve"> </w:t>
      </w:r>
      <w:r w:rsidRPr="00EB5358">
        <w:rPr>
          <w:rFonts w:ascii="Times New Roman" w:hAnsi="Times New Roman"/>
          <w:b w:val="0"/>
          <w:noProof/>
          <w:lang w:eastAsia="en-GB"/>
        </w:rPr>
        <w:drawing>
          <wp:inline distT="0" distB="0" distL="0" distR="0">
            <wp:extent cx="1028700" cy="1018755"/>
            <wp:effectExtent l="19050" t="0" r="0" b="0"/>
            <wp:docPr id="78" name="Picture 12"/>
            <wp:cNvGraphicFramePr/>
            <a:graphic xmlns:a="http://schemas.openxmlformats.org/drawingml/2006/main">
              <a:graphicData uri="http://schemas.openxmlformats.org/drawingml/2006/picture">
                <pic:pic xmlns:pic="http://schemas.openxmlformats.org/drawingml/2006/picture">
                  <pic:nvPicPr>
                    <pic:cNvPr id="14350" name="Picture 29"/>
                    <pic:cNvPicPr>
                      <a:picLocks noChangeAspect="1" noChangeArrowheads="1"/>
                    </pic:cNvPicPr>
                  </pic:nvPicPr>
                  <pic:blipFill>
                    <a:blip r:embed="rId14"/>
                    <a:srcRect/>
                    <a:stretch>
                      <a:fillRect/>
                    </a:stretch>
                  </pic:blipFill>
                  <pic:spPr bwMode="auto">
                    <a:xfrm>
                      <a:off x="0" y="0"/>
                      <a:ext cx="1028683" cy="1018738"/>
                    </a:xfrm>
                    <a:prstGeom prst="rect">
                      <a:avLst/>
                    </a:prstGeom>
                    <a:noFill/>
                    <a:ln w="9525">
                      <a:noFill/>
                      <a:miter lim="800000"/>
                      <a:headEnd/>
                      <a:tailEnd/>
                    </a:ln>
                  </pic:spPr>
                </pic:pic>
              </a:graphicData>
            </a:graphic>
          </wp:inline>
        </w:drawing>
      </w:r>
      <w:r w:rsidRPr="00EB5358">
        <w:rPr>
          <w:rFonts w:ascii="Times New Roman" w:hAnsi="Times New Roman"/>
          <w:noProof/>
          <w:lang w:eastAsia="en-GB"/>
        </w:rPr>
        <w:t xml:space="preserve">      </w:t>
      </w:r>
      <w:r w:rsidR="00D573AF">
        <w:rPr>
          <w:rFonts w:ascii="Times New Roman" w:hAnsi="Times New Roman"/>
          <w:noProof/>
          <w:lang w:eastAsia="en-GB"/>
        </w:rPr>
        <w:t xml:space="preserve">   </w:t>
      </w:r>
      <w:r w:rsidR="00D8085A">
        <w:rPr>
          <w:rFonts w:ascii="Times New Roman" w:hAnsi="Times New Roman"/>
          <w:noProof/>
          <w:lang w:eastAsia="en-GB"/>
        </w:rPr>
        <w:t xml:space="preserve">       </w:t>
      </w:r>
      <w:r w:rsidR="00D573AF">
        <w:rPr>
          <w:rFonts w:ascii="Times New Roman" w:hAnsi="Times New Roman"/>
          <w:noProof/>
          <w:lang w:eastAsia="en-GB"/>
        </w:rPr>
        <w:t xml:space="preserve"> </w:t>
      </w:r>
      <w:r w:rsidR="00D8085A">
        <w:rPr>
          <w:rFonts w:ascii="Verdana" w:hAnsi="Verdana"/>
          <w:noProof/>
          <w:color w:val="000000"/>
          <w:sz w:val="19"/>
          <w:szCs w:val="19"/>
          <w:lang w:eastAsia="en-GB"/>
        </w:rPr>
        <w:drawing>
          <wp:inline distT="0" distB="0" distL="0" distR="0">
            <wp:extent cx="1000125" cy="1019175"/>
            <wp:effectExtent l="19050" t="0" r="9525" b="0"/>
            <wp:docPr id="3" name="Picture 1" descr="Joan Ma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 Machell"/>
                    <pic:cNvPicPr>
                      <a:picLocks noChangeAspect="1" noChangeArrowheads="1"/>
                    </pic:cNvPicPr>
                  </pic:nvPicPr>
                  <pic:blipFill>
                    <a:blip r:embed="rId15"/>
                    <a:srcRect/>
                    <a:stretch>
                      <a:fillRect/>
                    </a:stretch>
                  </pic:blipFill>
                  <pic:spPr bwMode="auto">
                    <a:xfrm>
                      <a:off x="0" y="0"/>
                      <a:ext cx="1000125" cy="1019175"/>
                    </a:xfrm>
                    <a:prstGeom prst="rect">
                      <a:avLst/>
                    </a:prstGeom>
                    <a:noFill/>
                    <a:ln w="9525">
                      <a:noFill/>
                      <a:miter lim="800000"/>
                      <a:headEnd/>
                      <a:tailEnd/>
                    </a:ln>
                  </pic:spPr>
                </pic:pic>
              </a:graphicData>
            </a:graphic>
          </wp:inline>
        </w:drawing>
      </w:r>
      <w:r w:rsidR="00D8085A">
        <w:rPr>
          <w:rFonts w:ascii="Times New Roman" w:hAnsi="Times New Roman"/>
          <w:noProof/>
          <w:lang w:eastAsia="en-GB"/>
        </w:rPr>
        <w:t xml:space="preserve">           </w:t>
      </w:r>
      <w:r w:rsidR="00BE24DA" w:rsidRPr="00EB5358">
        <w:rPr>
          <w:rFonts w:ascii="Times New Roman" w:hAnsi="Times New Roman"/>
          <w:noProof/>
          <w:lang w:eastAsia="en-GB"/>
        </w:rPr>
        <w:t xml:space="preserve">  </w:t>
      </w:r>
      <w:r w:rsidR="00A65AF9" w:rsidRPr="00A65AF9">
        <w:rPr>
          <w:rFonts w:ascii="Times New Roman" w:hAnsi="Times New Roman"/>
          <w:b w:val="0"/>
          <w:noProof/>
          <w:lang w:eastAsia="en-GB"/>
        </w:rPr>
        <w:drawing>
          <wp:inline distT="0" distB="0" distL="0" distR="0">
            <wp:extent cx="1009650" cy="1019174"/>
            <wp:effectExtent l="19050" t="0" r="0" b="0"/>
            <wp:docPr id="4" name="Picture 13" descr="Photo of Murray"/>
            <wp:cNvGraphicFramePr/>
            <a:graphic xmlns:a="http://schemas.openxmlformats.org/drawingml/2006/main">
              <a:graphicData uri="http://schemas.openxmlformats.org/drawingml/2006/picture">
                <pic:pic xmlns:pic="http://schemas.openxmlformats.org/drawingml/2006/picture">
                  <pic:nvPicPr>
                    <pic:cNvPr id="14358" name="Picture 8" descr="Photo of Murray"/>
                    <pic:cNvPicPr>
                      <a:picLocks noChangeAspect="1" noChangeArrowheads="1"/>
                    </pic:cNvPicPr>
                  </pic:nvPicPr>
                  <pic:blipFill>
                    <a:blip r:embed="rId16"/>
                    <a:srcRect/>
                    <a:stretch>
                      <a:fillRect/>
                    </a:stretch>
                  </pic:blipFill>
                  <pic:spPr bwMode="auto">
                    <a:xfrm>
                      <a:off x="0" y="0"/>
                      <a:ext cx="1009644" cy="1019168"/>
                    </a:xfrm>
                    <a:prstGeom prst="rect">
                      <a:avLst/>
                    </a:prstGeom>
                    <a:noFill/>
                    <a:ln w="9525">
                      <a:noFill/>
                      <a:miter lim="800000"/>
                      <a:headEnd/>
                      <a:tailEnd/>
                    </a:ln>
                  </pic:spPr>
                </pic:pic>
              </a:graphicData>
            </a:graphic>
          </wp:inline>
        </w:drawing>
      </w:r>
    </w:p>
    <w:p w:rsidR="00BE24DA" w:rsidRPr="00D573AF" w:rsidRDefault="00BE24DA" w:rsidP="00294595">
      <w:pPr>
        <w:rPr>
          <w:rFonts w:ascii="Times New Roman" w:hAnsi="Times New Roman" w:cs="Times New Roman"/>
          <w:b/>
          <w:noProof/>
          <w:lang w:eastAsia="en-GB"/>
        </w:rPr>
      </w:pPr>
      <w:r w:rsidRPr="00D573AF">
        <w:rPr>
          <w:rFonts w:ascii="Times New Roman" w:hAnsi="Times New Roman" w:cs="Times New Roman"/>
          <w:b/>
          <w:noProof/>
          <w:lang w:eastAsia="en-GB"/>
        </w:rPr>
        <w:t xml:space="preserve">       </w:t>
      </w:r>
      <w:r w:rsidR="002F545F">
        <w:rPr>
          <w:rFonts w:ascii="Times New Roman" w:hAnsi="Times New Roman" w:cs="Times New Roman"/>
          <w:b/>
          <w:noProof/>
          <w:lang w:eastAsia="en-GB"/>
        </w:rPr>
        <w:t xml:space="preserve">               </w:t>
      </w:r>
      <w:r w:rsidR="00D573AF">
        <w:rPr>
          <w:rFonts w:ascii="Times New Roman" w:hAnsi="Times New Roman" w:cs="Times New Roman"/>
          <w:b/>
          <w:noProof/>
          <w:lang w:eastAsia="en-GB"/>
        </w:rPr>
        <w:t xml:space="preserve"> </w:t>
      </w:r>
      <w:r w:rsidR="002F545F">
        <w:rPr>
          <w:rFonts w:ascii="Times New Roman" w:hAnsi="Times New Roman" w:cs="Times New Roman"/>
          <w:b/>
          <w:noProof/>
          <w:lang w:eastAsia="en-GB"/>
        </w:rPr>
        <w:t xml:space="preserve">  </w:t>
      </w:r>
      <w:r w:rsidR="00D8085A">
        <w:rPr>
          <w:rFonts w:ascii="Times New Roman" w:hAnsi="Times New Roman" w:cs="Times New Roman"/>
          <w:b/>
          <w:noProof/>
          <w:lang w:eastAsia="en-GB"/>
        </w:rPr>
        <w:t xml:space="preserve">  </w:t>
      </w:r>
      <w:r w:rsidRPr="00D573AF">
        <w:rPr>
          <w:rFonts w:ascii="Times New Roman" w:hAnsi="Times New Roman" w:cs="Times New Roman"/>
          <w:b/>
          <w:noProof/>
          <w:lang w:eastAsia="en-GB"/>
        </w:rPr>
        <w:t>Dr Neil Lent</w:t>
      </w:r>
      <w:r w:rsidR="00D573AF" w:rsidRPr="00D573AF">
        <w:rPr>
          <w:rFonts w:ascii="Times New Roman" w:hAnsi="Times New Roman" w:cs="Times New Roman"/>
          <w:b/>
          <w:noProof/>
          <w:lang w:eastAsia="en-GB"/>
        </w:rPr>
        <w:t xml:space="preserve">        </w:t>
      </w:r>
      <w:r w:rsidR="00D573AF">
        <w:rPr>
          <w:rFonts w:ascii="Times New Roman" w:hAnsi="Times New Roman" w:cs="Times New Roman"/>
          <w:b/>
          <w:noProof/>
          <w:lang w:eastAsia="en-GB"/>
        </w:rPr>
        <w:t xml:space="preserve">  </w:t>
      </w:r>
      <w:r w:rsidR="002F545F">
        <w:rPr>
          <w:rFonts w:ascii="Times New Roman" w:hAnsi="Times New Roman" w:cs="Times New Roman"/>
          <w:b/>
          <w:noProof/>
          <w:lang w:eastAsia="en-GB"/>
        </w:rPr>
        <w:t xml:space="preserve">     </w:t>
      </w:r>
      <w:r w:rsidR="00A65AF9">
        <w:rPr>
          <w:rFonts w:ascii="Times New Roman" w:hAnsi="Times New Roman" w:cs="Times New Roman"/>
          <w:b/>
          <w:noProof/>
          <w:lang w:eastAsia="en-GB"/>
        </w:rPr>
        <w:t xml:space="preserve">       </w:t>
      </w:r>
      <w:r w:rsidR="002F545F">
        <w:rPr>
          <w:rFonts w:ascii="Times New Roman" w:hAnsi="Times New Roman" w:cs="Times New Roman"/>
          <w:b/>
          <w:noProof/>
          <w:lang w:eastAsia="en-GB"/>
        </w:rPr>
        <w:t xml:space="preserve"> </w:t>
      </w:r>
      <w:r w:rsidR="00D8085A">
        <w:rPr>
          <w:rFonts w:ascii="Times New Roman" w:hAnsi="Times New Roman" w:cs="Times New Roman"/>
          <w:b/>
          <w:noProof/>
          <w:lang w:eastAsia="en-GB"/>
        </w:rPr>
        <w:t xml:space="preserve">       Dr Joan Machell         </w:t>
      </w:r>
      <w:r w:rsidR="00A65AF9" w:rsidRPr="00D573AF">
        <w:rPr>
          <w:rFonts w:ascii="Times New Roman" w:hAnsi="Times New Roman" w:cs="Times New Roman"/>
          <w:b/>
          <w:noProof/>
          <w:lang w:eastAsia="en-GB"/>
        </w:rPr>
        <w:t xml:space="preserve">Professor Murray Saunders    </w:t>
      </w:r>
      <w:r w:rsidR="00A65AF9">
        <w:rPr>
          <w:rFonts w:ascii="Times New Roman" w:hAnsi="Times New Roman" w:cs="Times New Roman"/>
          <w:b/>
          <w:noProof/>
          <w:lang w:eastAsia="en-GB"/>
        </w:rPr>
        <w:t xml:space="preserve"> </w:t>
      </w:r>
    </w:p>
    <w:p w:rsidR="00BE24DA" w:rsidRPr="00EB5358" w:rsidRDefault="00BE24DA" w:rsidP="00294595">
      <w:pPr>
        <w:rPr>
          <w:rFonts w:ascii="Times New Roman" w:hAnsi="Times New Roman" w:cs="Times New Roman"/>
          <w:b/>
          <w:noProof/>
          <w:sz w:val="32"/>
          <w:szCs w:val="32"/>
          <w:lang w:eastAsia="en-GB"/>
        </w:rPr>
      </w:pPr>
      <w:r w:rsidRPr="00EB5358">
        <w:rPr>
          <w:rFonts w:ascii="Times New Roman" w:hAnsi="Times New Roman" w:cs="Times New Roman"/>
          <w:b/>
          <w:noProof/>
          <w:sz w:val="32"/>
          <w:szCs w:val="32"/>
          <w:lang w:eastAsia="en-GB"/>
        </w:rPr>
        <w:t xml:space="preserve">      </w:t>
      </w:r>
      <w:r w:rsidR="002F545F">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drawing>
          <wp:inline distT="0" distB="0" distL="0" distR="0">
            <wp:extent cx="1038225" cy="990599"/>
            <wp:effectExtent l="19050" t="0" r="9525" b="0"/>
            <wp:docPr id="81" name="Picture 15" descr="Photo of Sadie"/>
            <wp:cNvGraphicFramePr/>
            <a:graphic xmlns:a="http://schemas.openxmlformats.org/drawingml/2006/main">
              <a:graphicData uri="http://schemas.openxmlformats.org/drawingml/2006/picture">
                <pic:pic xmlns:pic="http://schemas.openxmlformats.org/drawingml/2006/picture">
                  <pic:nvPicPr>
                    <pic:cNvPr id="14354" name="Picture 14" descr="Photo of Sadie"/>
                    <pic:cNvPicPr>
                      <a:picLocks noChangeAspect="1" noChangeArrowheads="1"/>
                    </pic:cNvPicPr>
                  </pic:nvPicPr>
                  <pic:blipFill>
                    <a:blip r:embed="rId17"/>
                    <a:srcRect/>
                    <a:stretch>
                      <a:fillRect/>
                    </a:stretch>
                  </pic:blipFill>
                  <pic:spPr bwMode="auto">
                    <a:xfrm>
                      <a:off x="0" y="0"/>
                      <a:ext cx="1042224" cy="994415"/>
                    </a:xfrm>
                    <a:prstGeom prst="rect">
                      <a:avLst/>
                    </a:prstGeom>
                    <a:noFill/>
                    <a:ln w="9525">
                      <a:noFill/>
                      <a:miter lim="800000"/>
                      <a:headEnd/>
                      <a:tailEnd/>
                    </a:ln>
                  </pic:spPr>
                </pic:pic>
              </a:graphicData>
            </a:graphic>
          </wp:inline>
        </w:drawing>
      </w:r>
      <w:r w:rsidRPr="00EB5358">
        <w:rPr>
          <w:rFonts w:ascii="Times New Roman" w:hAnsi="Times New Roman" w:cs="Times New Roman"/>
          <w:b/>
          <w:noProof/>
          <w:sz w:val="32"/>
          <w:szCs w:val="32"/>
          <w:lang w:eastAsia="en-GB"/>
        </w:rPr>
        <w:t xml:space="preserve">   </w:t>
      </w:r>
      <w:r w:rsidR="00A65AF9">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r w:rsidR="00A65AF9">
        <w:rPr>
          <w:rFonts w:ascii="Times New Roman" w:hAnsi="Times New Roman" w:cs="Times New Roman"/>
          <w:b/>
          <w:noProof/>
          <w:sz w:val="32"/>
          <w:szCs w:val="32"/>
          <w:lang w:eastAsia="en-GB"/>
        </w:rPr>
        <w:t xml:space="preserve">   </w:t>
      </w:r>
      <w:r w:rsidR="00D8085A">
        <w:rPr>
          <w:rFonts w:ascii="Times New Roman" w:hAnsi="Times New Roman" w:cs="Times New Roman"/>
          <w:b/>
          <w:noProof/>
          <w:sz w:val="32"/>
          <w:szCs w:val="32"/>
          <w:lang w:eastAsia="en-GB"/>
        </w:rPr>
        <w:t xml:space="preserve">     </w:t>
      </w:r>
      <w:r w:rsidR="00A65AF9">
        <w:rPr>
          <w:rFonts w:ascii="Times New Roman" w:hAnsi="Times New Roman" w:cs="Times New Roman"/>
          <w:b/>
          <w:noProof/>
          <w:sz w:val="32"/>
          <w:szCs w:val="32"/>
          <w:lang w:eastAsia="en-GB"/>
        </w:rPr>
        <w:t xml:space="preserve"> </w:t>
      </w:r>
      <w:r w:rsidR="00A65AF9" w:rsidRPr="00A65AF9">
        <w:rPr>
          <w:rFonts w:ascii="Times New Roman" w:hAnsi="Times New Roman" w:cs="Times New Roman"/>
          <w:b/>
          <w:noProof/>
          <w:sz w:val="32"/>
          <w:szCs w:val="32"/>
          <w:lang w:eastAsia="en-GB"/>
        </w:rPr>
        <w:drawing>
          <wp:inline distT="0" distB="0" distL="0" distR="0">
            <wp:extent cx="1057275" cy="999345"/>
            <wp:effectExtent l="19050" t="0" r="9525" b="0"/>
            <wp:docPr id="1" name="Picture 14" descr="Paul Trowler"/>
            <wp:cNvGraphicFramePr/>
            <a:graphic xmlns:a="http://schemas.openxmlformats.org/drawingml/2006/main">
              <a:graphicData uri="http://schemas.openxmlformats.org/drawingml/2006/picture">
                <pic:pic xmlns:pic="http://schemas.openxmlformats.org/drawingml/2006/picture">
                  <pic:nvPicPr>
                    <pic:cNvPr id="14360" name="Picture 5" descr="Paul Trowler"/>
                    <pic:cNvPicPr>
                      <a:picLocks noChangeAspect="1" noChangeArrowheads="1"/>
                    </pic:cNvPicPr>
                  </pic:nvPicPr>
                  <pic:blipFill>
                    <a:blip r:embed="rId18" cstate="print"/>
                    <a:srcRect/>
                    <a:stretch>
                      <a:fillRect/>
                    </a:stretch>
                  </pic:blipFill>
                  <pic:spPr bwMode="auto">
                    <a:xfrm>
                      <a:off x="0" y="0"/>
                      <a:ext cx="1057160" cy="999236"/>
                    </a:xfrm>
                    <a:prstGeom prst="rect">
                      <a:avLst/>
                    </a:prstGeom>
                    <a:noFill/>
                    <a:ln w="9525">
                      <a:noFill/>
                      <a:miter lim="800000"/>
                      <a:headEnd/>
                      <a:tailEnd/>
                    </a:ln>
                  </pic:spPr>
                </pic:pic>
              </a:graphicData>
            </a:graphic>
          </wp:inline>
        </w:drawing>
      </w:r>
      <w:r w:rsidR="00D573AF">
        <w:rPr>
          <w:rFonts w:ascii="Times New Roman" w:hAnsi="Times New Roman" w:cs="Times New Roman"/>
          <w:b/>
          <w:noProof/>
          <w:sz w:val="32"/>
          <w:szCs w:val="32"/>
          <w:lang w:eastAsia="en-GB"/>
        </w:rPr>
        <w:tab/>
      </w:r>
      <w:r w:rsidR="00A65AF9">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t xml:space="preserve"> </w:t>
      </w:r>
      <w:r w:rsidRPr="00EB5358">
        <w:rPr>
          <w:rFonts w:ascii="Times New Roman" w:hAnsi="Times New Roman" w:cs="Times New Roman"/>
          <w:b/>
          <w:noProof/>
          <w:sz w:val="32"/>
          <w:szCs w:val="32"/>
          <w:lang w:eastAsia="en-GB"/>
        </w:rPr>
        <w:drawing>
          <wp:inline distT="0" distB="0" distL="0" distR="0">
            <wp:extent cx="1009650" cy="995714"/>
            <wp:effectExtent l="19050" t="0" r="0" b="0"/>
            <wp:docPr id="83" name="Picture 16"/>
            <wp:cNvGraphicFramePr/>
            <a:graphic xmlns:a="http://schemas.openxmlformats.org/drawingml/2006/main">
              <a:graphicData uri="http://schemas.openxmlformats.org/drawingml/2006/picture">
                <pic:pic xmlns:pic="http://schemas.openxmlformats.org/drawingml/2006/picture">
                  <pic:nvPicPr>
                    <pic:cNvPr id="14348" name="Picture 26"/>
                    <pic:cNvPicPr>
                      <a:picLocks noChangeAspect="1" noChangeArrowheads="1"/>
                    </pic:cNvPicPr>
                  </pic:nvPicPr>
                  <pic:blipFill>
                    <a:blip r:embed="rId19"/>
                    <a:srcRect/>
                    <a:stretch>
                      <a:fillRect/>
                    </a:stretch>
                  </pic:blipFill>
                  <pic:spPr bwMode="auto">
                    <a:xfrm>
                      <a:off x="0" y="0"/>
                      <a:ext cx="1015192" cy="1001180"/>
                    </a:xfrm>
                    <a:prstGeom prst="rect">
                      <a:avLst/>
                    </a:prstGeom>
                    <a:noFill/>
                    <a:ln w="9525">
                      <a:noFill/>
                      <a:miter lim="800000"/>
                      <a:headEnd/>
                      <a:tailEnd/>
                    </a:ln>
                  </pic:spPr>
                </pic:pic>
              </a:graphicData>
            </a:graphic>
          </wp:inline>
        </w:drawing>
      </w:r>
      <w:r w:rsidRPr="00EB5358">
        <w:rPr>
          <w:rFonts w:ascii="Times New Roman" w:hAnsi="Times New Roman" w:cs="Times New Roman"/>
          <w:b/>
          <w:noProof/>
          <w:sz w:val="32"/>
          <w:szCs w:val="32"/>
          <w:lang w:eastAsia="en-GB"/>
        </w:rPr>
        <w:t xml:space="preserve">       </w:t>
      </w:r>
    </w:p>
    <w:p w:rsidR="00BE24DA" w:rsidRPr="00D573AF" w:rsidRDefault="00BE24DA" w:rsidP="00294595">
      <w:pPr>
        <w:rPr>
          <w:rFonts w:ascii="Times New Roman" w:hAnsi="Times New Roman" w:cs="Times New Roman"/>
          <w:b/>
          <w:noProof/>
          <w:lang w:eastAsia="en-GB"/>
        </w:rPr>
      </w:pPr>
      <w:r w:rsidRPr="00D573AF">
        <w:rPr>
          <w:rFonts w:ascii="Times New Roman" w:hAnsi="Times New Roman" w:cs="Times New Roman"/>
          <w:b/>
          <w:noProof/>
          <w:lang w:eastAsia="en-GB"/>
        </w:rPr>
        <w:t xml:space="preserve">        </w:t>
      </w:r>
      <w:r w:rsidR="002F545F">
        <w:rPr>
          <w:rFonts w:ascii="Times New Roman" w:hAnsi="Times New Roman" w:cs="Times New Roman"/>
          <w:b/>
          <w:noProof/>
          <w:lang w:eastAsia="en-GB"/>
        </w:rPr>
        <w:t xml:space="preserve">                </w:t>
      </w:r>
      <w:r w:rsidR="00D573AF">
        <w:rPr>
          <w:rFonts w:ascii="Times New Roman" w:hAnsi="Times New Roman" w:cs="Times New Roman"/>
          <w:b/>
          <w:noProof/>
          <w:lang w:eastAsia="en-GB"/>
        </w:rPr>
        <w:t xml:space="preserve">  </w:t>
      </w:r>
      <w:r w:rsidRPr="00D573AF">
        <w:rPr>
          <w:rFonts w:ascii="Times New Roman" w:hAnsi="Times New Roman" w:cs="Times New Roman"/>
          <w:b/>
          <w:noProof/>
          <w:lang w:eastAsia="en-GB"/>
        </w:rPr>
        <w:t>Dr S</w:t>
      </w:r>
      <w:r w:rsidR="004843C4" w:rsidRPr="00D573AF">
        <w:rPr>
          <w:rFonts w:ascii="Times New Roman" w:hAnsi="Times New Roman" w:cs="Times New Roman"/>
          <w:b/>
          <w:noProof/>
          <w:lang w:eastAsia="en-GB"/>
        </w:rPr>
        <w:t>ad</w:t>
      </w:r>
      <w:r w:rsidRPr="00D573AF">
        <w:rPr>
          <w:rFonts w:ascii="Times New Roman" w:hAnsi="Times New Roman" w:cs="Times New Roman"/>
          <w:b/>
          <w:noProof/>
          <w:lang w:eastAsia="en-GB"/>
        </w:rPr>
        <w:t xml:space="preserve">ie Wiiliams   </w:t>
      </w:r>
      <w:r w:rsidR="00A65AF9">
        <w:rPr>
          <w:rFonts w:ascii="Times New Roman" w:hAnsi="Times New Roman" w:cs="Times New Roman"/>
          <w:b/>
          <w:noProof/>
          <w:lang w:eastAsia="en-GB"/>
        </w:rPr>
        <w:t xml:space="preserve">             </w:t>
      </w:r>
      <w:r w:rsidR="00A65AF9" w:rsidRPr="00D573AF">
        <w:rPr>
          <w:rFonts w:ascii="Times New Roman" w:hAnsi="Times New Roman" w:cs="Times New Roman"/>
          <w:b/>
          <w:noProof/>
          <w:lang w:eastAsia="en-GB"/>
        </w:rPr>
        <w:t xml:space="preserve">Professor Paul </w:t>
      </w:r>
      <w:r w:rsidR="00A65AF9">
        <w:rPr>
          <w:rFonts w:ascii="Times New Roman" w:hAnsi="Times New Roman" w:cs="Times New Roman"/>
          <w:b/>
          <w:noProof/>
          <w:lang w:eastAsia="en-GB"/>
        </w:rPr>
        <w:t xml:space="preserve"> </w:t>
      </w:r>
      <w:r w:rsidR="00A65AF9" w:rsidRPr="00D573AF">
        <w:rPr>
          <w:rFonts w:ascii="Times New Roman" w:hAnsi="Times New Roman" w:cs="Times New Roman"/>
          <w:b/>
          <w:noProof/>
          <w:lang w:eastAsia="en-GB"/>
        </w:rPr>
        <w:t>Trowler</w:t>
      </w:r>
      <w:r w:rsidR="00A65AF9">
        <w:rPr>
          <w:rFonts w:ascii="Times New Roman" w:hAnsi="Times New Roman" w:cs="Times New Roman"/>
          <w:b/>
          <w:noProof/>
          <w:lang w:eastAsia="en-GB"/>
        </w:rPr>
        <w:t xml:space="preserve">       </w:t>
      </w:r>
      <w:r w:rsidR="001C3321">
        <w:rPr>
          <w:rFonts w:ascii="Times New Roman" w:hAnsi="Times New Roman" w:cs="Times New Roman"/>
          <w:b/>
          <w:noProof/>
          <w:lang w:eastAsia="en-GB"/>
        </w:rPr>
        <w:t xml:space="preserve">  </w:t>
      </w:r>
      <w:r w:rsidRPr="00D573AF">
        <w:rPr>
          <w:rFonts w:ascii="Times New Roman" w:hAnsi="Times New Roman" w:cs="Times New Roman"/>
          <w:b/>
          <w:noProof/>
          <w:lang w:eastAsia="en-GB"/>
        </w:rPr>
        <w:t>Professor Mantz York</w:t>
      </w:r>
      <w:r w:rsidR="00D573AF">
        <w:rPr>
          <w:rFonts w:ascii="Times New Roman" w:hAnsi="Times New Roman" w:cs="Times New Roman"/>
          <w:b/>
          <w:noProof/>
          <w:lang w:eastAsia="en-GB"/>
        </w:rPr>
        <w:t>e</w:t>
      </w:r>
    </w:p>
    <w:p w:rsidR="00BE24DA" w:rsidRPr="00EB5358" w:rsidRDefault="00BE24DA" w:rsidP="00294595">
      <w:pPr>
        <w:rPr>
          <w:rFonts w:ascii="Times New Roman" w:hAnsi="Times New Roman" w:cs="Times New Roman"/>
          <w:b/>
          <w:noProof/>
          <w:sz w:val="32"/>
          <w:szCs w:val="32"/>
          <w:lang w:eastAsia="en-GB"/>
        </w:rPr>
      </w:pPr>
    </w:p>
    <w:p w:rsidR="00CD7633" w:rsidRDefault="00E5383E" w:rsidP="00D573AF">
      <w:pPr>
        <w:spacing w:line="240" w:lineRule="auto"/>
        <w:ind w:left="1418" w:right="1088"/>
        <w:jc w:val="both"/>
      </w:pPr>
      <w:r w:rsidRPr="00EB5358">
        <w:rPr>
          <w:rFonts w:ascii="Times New Roman" w:hAnsi="Times New Roman" w:cs="Times New Roman"/>
          <w:sz w:val="20"/>
          <w:szCs w:val="20"/>
        </w:rPr>
        <w:t>The team is drawn from across the Department of Educational Research and combines world-class expertise in educational, programme and policy evaluation in HE, a thorough knowledge of research and best practice in teaching, learning, assessment in HE and a recent history of evaluative work within the Scottish HE sector</w:t>
      </w:r>
      <w:r w:rsidR="00BE63E3">
        <w:rPr>
          <w:rFonts w:ascii="Times New Roman" w:hAnsi="Times New Roman" w:cs="Times New Roman"/>
          <w:sz w:val="20"/>
          <w:szCs w:val="20"/>
        </w:rPr>
        <w:t>.</w:t>
      </w:r>
      <w:r w:rsidR="000B6075">
        <w:t xml:space="preserve"> </w:t>
      </w:r>
    </w:p>
    <w:p w:rsidR="00F543D5" w:rsidRPr="00F543D5" w:rsidRDefault="00F543D5" w:rsidP="00F543D5">
      <w:pPr>
        <w:spacing w:after="0" w:line="312" w:lineRule="atLeast"/>
        <w:jc w:val="both"/>
        <w:rPr>
          <w:rFonts w:ascii="Verdana" w:eastAsia="Times New Roman" w:hAnsi="Verdana" w:cs="Times New Roman"/>
          <w:color w:val="000000"/>
          <w:sz w:val="17"/>
          <w:szCs w:val="17"/>
          <w:lang w:eastAsia="en-GB"/>
        </w:rPr>
      </w:pPr>
    </w:p>
    <w:sectPr w:rsidR="00F543D5" w:rsidRPr="00F543D5" w:rsidSect="00CD76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D5" w:rsidRDefault="00F543D5" w:rsidP="004843C4">
      <w:pPr>
        <w:spacing w:after="0" w:line="240" w:lineRule="auto"/>
      </w:pPr>
      <w:r>
        <w:separator/>
      </w:r>
    </w:p>
  </w:endnote>
  <w:endnote w:type="continuationSeparator" w:id="1">
    <w:p w:rsidR="00F543D5" w:rsidRDefault="00F543D5" w:rsidP="00484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D5" w:rsidRDefault="00F543D5" w:rsidP="004843C4">
      <w:pPr>
        <w:spacing w:after="0" w:line="240" w:lineRule="auto"/>
      </w:pPr>
      <w:r>
        <w:separator/>
      </w:r>
    </w:p>
  </w:footnote>
  <w:footnote w:type="continuationSeparator" w:id="1">
    <w:p w:rsidR="00F543D5" w:rsidRDefault="00F543D5" w:rsidP="00484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BB4"/>
    <w:multiLevelType w:val="hybridMultilevel"/>
    <w:tmpl w:val="17BE3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E76E7C"/>
    <w:multiLevelType w:val="singleLevel"/>
    <w:tmpl w:val="0809000F"/>
    <w:lvl w:ilvl="0">
      <w:start w:val="1"/>
      <w:numFmt w:val="decimal"/>
      <w:lvlText w:val="%1."/>
      <w:lvlJc w:val="left"/>
      <w:pPr>
        <w:tabs>
          <w:tab w:val="num" w:pos="360"/>
        </w:tabs>
        <w:ind w:left="360" w:hanging="360"/>
      </w:pPr>
    </w:lvl>
  </w:abstractNum>
  <w:abstractNum w:abstractNumId="2">
    <w:nsid w:val="63841389"/>
    <w:multiLevelType w:val="hybridMultilevel"/>
    <w:tmpl w:val="2C6C9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4133BBD"/>
    <w:multiLevelType w:val="hybridMultilevel"/>
    <w:tmpl w:val="FC0AA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A77B6"/>
    <w:rsid w:val="00017395"/>
    <w:rsid w:val="000B6075"/>
    <w:rsid w:val="001808FE"/>
    <w:rsid w:val="001C3321"/>
    <w:rsid w:val="00294595"/>
    <w:rsid w:val="002F545F"/>
    <w:rsid w:val="002F7117"/>
    <w:rsid w:val="004843C4"/>
    <w:rsid w:val="007A5D86"/>
    <w:rsid w:val="007D0660"/>
    <w:rsid w:val="00864355"/>
    <w:rsid w:val="008A77B6"/>
    <w:rsid w:val="00964997"/>
    <w:rsid w:val="00970CAC"/>
    <w:rsid w:val="00976720"/>
    <w:rsid w:val="009F547F"/>
    <w:rsid w:val="00A65AF9"/>
    <w:rsid w:val="00B45EA7"/>
    <w:rsid w:val="00B50573"/>
    <w:rsid w:val="00BE24DA"/>
    <w:rsid w:val="00BE63E3"/>
    <w:rsid w:val="00CD7633"/>
    <w:rsid w:val="00D573AF"/>
    <w:rsid w:val="00D73AB0"/>
    <w:rsid w:val="00D8085A"/>
    <w:rsid w:val="00E5383E"/>
    <w:rsid w:val="00EB5358"/>
    <w:rsid w:val="00EE05AE"/>
    <w:rsid w:val="00F543D5"/>
    <w:rsid w:val="00F74AEF"/>
    <w:rsid w:val="00FE1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3"/>
  </w:style>
  <w:style w:type="paragraph" w:styleId="Heading1">
    <w:name w:val="heading 1"/>
    <w:basedOn w:val="Normal"/>
    <w:next w:val="Normal"/>
    <w:link w:val="Heading1Char"/>
    <w:qFormat/>
    <w:rsid w:val="004843C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80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8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B6"/>
    <w:rPr>
      <w:rFonts w:ascii="Tahoma" w:hAnsi="Tahoma" w:cs="Tahoma"/>
      <w:sz w:val="16"/>
      <w:szCs w:val="16"/>
    </w:rPr>
  </w:style>
  <w:style w:type="character" w:customStyle="1" w:styleId="Heading1Char">
    <w:name w:val="Heading 1 Char"/>
    <w:basedOn w:val="DefaultParagraphFont"/>
    <w:link w:val="Heading1"/>
    <w:rsid w:val="004843C4"/>
    <w:rPr>
      <w:rFonts w:ascii="Cambria" w:eastAsia="Times New Roman" w:hAnsi="Cambria" w:cs="Times New Roman"/>
      <w:b/>
      <w:bCs/>
      <w:kern w:val="32"/>
      <w:sz w:val="32"/>
      <w:szCs w:val="32"/>
    </w:rPr>
  </w:style>
  <w:style w:type="paragraph" w:customStyle="1" w:styleId="Normal6after">
    <w:name w:val="Normal 6 after"/>
    <w:basedOn w:val="Normal"/>
    <w:rsid w:val="004843C4"/>
    <w:pPr>
      <w:spacing w:before="120" w:after="120" w:line="240" w:lineRule="auto"/>
    </w:pPr>
    <w:rPr>
      <w:rFonts w:ascii="Arial" w:eastAsia="Times New Roman" w:hAnsi="Arial" w:cs="Times New Roman"/>
      <w:sz w:val="20"/>
      <w:szCs w:val="20"/>
    </w:rPr>
  </w:style>
  <w:style w:type="character" w:styleId="Hyperlink">
    <w:name w:val="Hyperlink"/>
    <w:basedOn w:val="DefaultParagraphFont"/>
    <w:rsid w:val="004843C4"/>
    <w:rPr>
      <w:color w:val="0000FF"/>
      <w:u w:val="single"/>
    </w:rPr>
  </w:style>
  <w:style w:type="paragraph" w:customStyle="1" w:styleId="Bullets">
    <w:name w:val="Bullets"/>
    <w:basedOn w:val="Normal"/>
    <w:rsid w:val="004843C4"/>
    <w:pPr>
      <w:tabs>
        <w:tab w:val="num" w:pos="360"/>
      </w:tabs>
      <w:spacing w:after="240" w:line="240" w:lineRule="auto"/>
      <w:ind w:left="1152" w:hanging="432"/>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4843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843C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843C4"/>
    <w:rPr>
      <w:vertAlign w:val="superscript"/>
    </w:rPr>
  </w:style>
  <w:style w:type="character" w:customStyle="1" w:styleId="Heading2Char">
    <w:name w:val="Heading 2 Char"/>
    <w:basedOn w:val="DefaultParagraphFont"/>
    <w:link w:val="Heading2"/>
    <w:uiPriority w:val="9"/>
    <w:semiHidden/>
    <w:rsid w:val="00D808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085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8085A"/>
    <w:rPr>
      <w:b/>
      <w:bCs/>
    </w:rPr>
  </w:style>
</w:styles>
</file>

<file path=word/webSettings.xml><?xml version="1.0" encoding="utf-8"?>
<w:webSettings xmlns:r="http://schemas.openxmlformats.org/officeDocument/2006/relationships" xmlns:w="http://schemas.openxmlformats.org/wordprocessingml/2006/main">
  <w:divs>
    <w:div w:id="675964956">
      <w:bodyDiv w:val="1"/>
      <w:marLeft w:val="0"/>
      <w:marRight w:val="0"/>
      <w:marTop w:val="0"/>
      <w:marBottom w:val="0"/>
      <w:divBdr>
        <w:top w:val="none" w:sz="0" w:space="0" w:color="auto"/>
        <w:left w:val="none" w:sz="0" w:space="0" w:color="auto"/>
        <w:bottom w:val="none" w:sz="0" w:space="0" w:color="auto"/>
        <w:right w:val="none" w:sz="0" w:space="0" w:color="auto"/>
      </w:divBdr>
      <w:divsChild>
        <w:div w:id="169452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61AF-06A4-477A-8BA9-7E37A735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eramss</dc:creator>
  <cp:keywords/>
  <dc:description/>
  <cp:lastModifiedBy>eramss</cp:lastModifiedBy>
  <cp:revision>3</cp:revision>
  <dcterms:created xsi:type="dcterms:W3CDTF">2008-11-18T14:40:00Z</dcterms:created>
  <dcterms:modified xsi:type="dcterms:W3CDTF">2008-11-18T14:58:00Z</dcterms:modified>
</cp:coreProperties>
</file>